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526A38" w:rsidTr="008110DD">
        <w:trPr>
          <w:trHeight w:val="1133"/>
        </w:trPr>
        <w:tc>
          <w:tcPr>
            <w:tcW w:w="4643" w:type="dxa"/>
            <w:vAlign w:val="center"/>
          </w:tcPr>
          <w:p w:rsidR="00526A38" w:rsidRPr="00526A38" w:rsidRDefault="00526A38" w:rsidP="00526A38">
            <w:pPr>
              <w:keepNext/>
              <w:spacing w:line="276" w:lineRule="auto"/>
              <w:outlineLvl w:val="0"/>
              <w:rPr>
                <w:szCs w:val="20"/>
              </w:rPr>
            </w:pPr>
            <w:r w:rsidRPr="00526A38">
              <w:rPr>
                <w:szCs w:val="20"/>
              </w:rPr>
              <w:t>Додаток № 1</w:t>
            </w:r>
          </w:p>
          <w:p w:rsidR="00526A38" w:rsidRPr="00526A38" w:rsidRDefault="00526A38" w:rsidP="00526A38">
            <w:pPr>
              <w:spacing w:line="276" w:lineRule="auto"/>
              <w:rPr>
                <w:szCs w:val="20"/>
              </w:rPr>
            </w:pPr>
            <w:r w:rsidRPr="00526A38">
              <w:rPr>
                <w:szCs w:val="20"/>
              </w:rPr>
              <w:t>до рішення сесії Бучанської міської ради</w:t>
            </w:r>
          </w:p>
          <w:p w:rsidR="00526A38" w:rsidRPr="00526A38" w:rsidRDefault="008110DD" w:rsidP="00993A31">
            <w:pPr>
              <w:spacing w:line="276" w:lineRule="auto"/>
              <w:rPr>
                <w:szCs w:val="20"/>
              </w:rPr>
            </w:pPr>
            <w:r>
              <w:t>№ ______-22</w:t>
            </w:r>
            <w:r w:rsidR="00526A38" w:rsidRPr="00526A38">
              <w:t>-</w:t>
            </w:r>
            <w:r w:rsidR="00526A38" w:rsidRPr="00526A38">
              <w:rPr>
                <w:lang w:val="en-US"/>
              </w:rPr>
              <w:t>VI</w:t>
            </w:r>
            <w:r>
              <w:rPr>
                <w:lang w:val="en-US"/>
              </w:rPr>
              <w:t>I</w:t>
            </w:r>
            <w:r w:rsidR="00526A38" w:rsidRPr="00526A38">
              <w:rPr>
                <w:lang w:val="en-US"/>
              </w:rPr>
              <w:t>I</w:t>
            </w:r>
            <w:r w:rsidR="00526A38">
              <w:t xml:space="preserve"> </w:t>
            </w:r>
            <w:r w:rsidR="00874643">
              <w:rPr>
                <w:szCs w:val="20"/>
              </w:rPr>
              <w:t>від 2</w:t>
            </w:r>
            <w:r w:rsidR="00993A31">
              <w:rPr>
                <w:szCs w:val="20"/>
              </w:rPr>
              <w:t>5</w:t>
            </w: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листопада</w:t>
            </w:r>
            <w:r w:rsidR="00874643">
              <w:rPr>
                <w:szCs w:val="20"/>
              </w:rPr>
              <w:t xml:space="preserve">  202</w:t>
            </w:r>
            <w:r w:rsidR="00EC2048">
              <w:rPr>
                <w:szCs w:val="20"/>
              </w:rPr>
              <w:t>1</w:t>
            </w:r>
            <w:r w:rsidR="00526A38" w:rsidRPr="00526A38">
              <w:rPr>
                <w:szCs w:val="20"/>
              </w:rPr>
              <w:t xml:space="preserve"> року</w:t>
            </w:r>
          </w:p>
        </w:tc>
      </w:tr>
    </w:tbl>
    <w:p w:rsidR="00526A38" w:rsidRDefault="00526A38" w:rsidP="00526A38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  <w:lang w:val="uk-UA"/>
        </w:rPr>
      </w:pPr>
    </w:p>
    <w:p w:rsidR="00993A31" w:rsidRDefault="00526A38" w:rsidP="008E2E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Програма озеленення та благоустрою Бучанської міської </w:t>
      </w:r>
    </w:p>
    <w:p w:rsidR="008E2EB3" w:rsidRDefault="005B4BAF" w:rsidP="008E2E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територіальної громади на 2022</w:t>
      </w:r>
      <w:r w:rsidR="00526A38">
        <w:rPr>
          <w:b/>
          <w:bCs/>
          <w:sz w:val="28"/>
          <w:szCs w:val="28"/>
          <w:lang w:val="uk-UA"/>
        </w:rPr>
        <w:t>-202</w:t>
      </w:r>
      <w:r>
        <w:rPr>
          <w:b/>
          <w:bCs/>
          <w:sz w:val="28"/>
          <w:szCs w:val="28"/>
          <w:lang w:val="uk-UA"/>
        </w:rPr>
        <w:t>4</w:t>
      </w:r>
      <w:r w:rsidR="00526A38">
        <w:rPr>
          <w:b/>
          <w:bCs/>
          <w:sz w:val="28"/>
          <w:szCs w:val="28"/>
          <w:lang w:val="uk-UA"/>
        </w:rPr>
        <w:t xml:space="preserve"> роки</w:t>
      </w:r>
    </w:p>
    <w:p w:rsidR="002E3891" w:rsidRPr="002E39B5" w:rsidRDefault="002E3891" w:rsidP="008E2E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E2EB3" w:rsidRPr="00191E3D" w:rsidRDefault="00030724" w:rsidP="002E389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Загальні положення</w:t>
      </w:r>
    </w:p>
    <w:p w:rsidR="008E2EB3" w:rsidRPr="00191E3D" w:rsidRDefault="008E2EB3" w:rsidP="008E2EB3">
      <w:pPr>
        <w:pStyle w:val="abz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91E3D">
        <w:rPr>
          <w:sz w:val="28"/>
          <w:szCs w:val="28"/>
          <w:lang w:val="uk-UA"/>
        </w:rPr>
        <w:t xml:space="preserve">Програма </w:t>
      </w:r>
      <w:r w:rsidR="00526A38">
        <w:rPr>
          <w:sz w:val="28"/>
          <w:szCs w:val="28"/>
          <w:lang w:val="uk-UA"/>
        </w:rPr>
        <w:t xml:space="preserve">озеленення та </w:t>
      </w:r>
      <w:r w:rsidRPr="00191E3D">
        <w:rPr>
          <w:sz w:val="28"/>
          <w:szCs w:val="28"/>
          <w:lang w:val="uk-UA"/>
        </w:rPr>
        <w:t xml:space="preserve">благоустрою розроблена на виконання </w:t>
      </w:r>
      <w:r w:rsidR="002119A3">
        <w:rPr>
          <w:sz w:val="28"/>
          <w:szCs w:val="28"/>
          <w:lang w:val="uk-UA"/>
        </w:rPr>
        <w:t>законів України «</w:t>
      </w:r>
      <w:r w:rsidRPr="00191E3D">
        <w:rPr>
          <w:sz w:val="28"/>
          <w:szCs w:val="28"/>
          <w:lang w:val="uk-UA"/>
        </w:rPr>
        <w:t>Про місцеве самоврядування в Україні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Pr="00191E3D">
        <w:rPr>
          <w:sz w:val="28"/>
          <w:szCs w:val="28"/>
          <w:lang w:val="uk-UA"/>
        </w:rPr>
        <w:t>Про благоустрій населених пунктів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Pr="00191E3D">
        <w:rPr>
          <w:sz w:val="28"/>
          <w:szCs w:val="28"/>
          <w:lang w:val="uk-UA"/>
        </w:rPr>
        <w:t>Про охорону навколишнього природного середовища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Pr="00191E3D">
        <w:rPr>
          <w:sz w:val="28"/>
          <w:szCs w:val="28"/>
          <w:lang w:val="uk-UA"/>
        </w:rPr>
        <w:t>Про відходи», «Про охорону атмосферного повітря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="002119A3" w:rsidRPr="002119A3">
        <w:rPr>
          <w:sz w:val="28"/>
          <w:szCs w:val="28"/>
          <w:lang w:val="uk-UA"/>
        </w:rPr>
        <w:t>Про охорону культурної спадщини</w:t>
      </w:r>
      <w:r w:rsidR="002119A3">
        <w:rPr>
          <w:sz w:val="28"/>
          <w:szCs w:val="28"/>
          <w:lang w:val="uk-UA"/>
        </w:rPr>
        <w:t>»</w:t>
      </w:r>
    </w:p>
    <w:p w:rsidR="008E2EB3" w:rsidRDefault="008E2EB3" w:rsidP="008E2EB3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  <w:u w:val="single"/>
          <w:lang w:val="uk-UA"/>
        </w:rPr>
      </w:pPr>
    </w:p>
    <w:p w:rsidR="008E2EB3" w:rsidRPr="00191E3D" w:rsidRDefault="008E2EB3" w:rsidP="008E2EB3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191E3D">
        <w:rPr>
          <w:b/>
          <w:sz w:val="28"/>
          <w:szCs w:val="28"/>
          <w:lang w:val="uk-UA"/>
        </w:rPr>
        <w:t xml:space="preserve"> Мета та завдання програми</w:t>
      </w:r>
    </w:p>
    <w:p w:rsidR="008E2EB3" w:rsidRPr="00191E3D" w:rsidRDefault="008E2EB3" w:rsidP="008E2EB3">
      <w:pPr>
        <w:pStyle w:val="abz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91E3D">
        <w:rPr>
          <w:sz w:val="28"/>
          <w:szCs w:val="28"/>
          <w:shd w:val="clear" w:color="auto" w:fill="FFFFFF"/>
          <w:lang w:val="uk-UA"/>
        </w:rPr>
        <w:t>Метою Програми є реалізація комплексу заходів щодо забезпечення утримання в належному сан</w:t>
      </w:r>
      <w:r w:rsidR="002119A3">
        <w:rPr>
          <w:sz w:val="28"/>
          <w:szCs w:val="28"/>
          <w:shd w:val="clear" w:color="auto" w:fill="FFFFFF"/>
          <w:lang w:val="uk-UA"/>
        </w:rPr>
        <w:t>ітарно-технічному стані населених пунктів</w:t>
      </w:r>
      <w:r w:rsidRPr="00191E3D">
        <w:rPr>
          <w:sz w:val="28"/>
          <w:szCs w:val="28"/>
          <w:shd w:val="clear" w:color="auto" w:fill="FFFFFF"/>
          <w:lang w:val="uk-UA"/>
        </w:rPr>
        <w:t xml:space="preserve"> </w:t>
      </w:r>
      <w:r w:rsidR="00526A38">
        <w:rPr>
          <w:sz w:val="28"/>
          <w:szCs w:val="28"/>
          <w:shd w:val="clear" w:color="auto" w:fill="FFFFFF"/>
          <w:lang w:val="uk-UA"/>
        </w:rPr>
        <w:t>Бучанської міської територіальної громади</w:t>
      </w:r>
      <w:r w:rsidRPr="00191E3D">
        <w:rPr>
          <w:sz w:val="28"/>
          <w:szCs w:val="28"/>
          <w:shd w:val="clear" w:color="auto" w:fill="FFFFFF"/>
          <w:lang w:val="uk-UA"/>
        </w:rPr>
        <w:t>, покращення їх естетичного вигляду для створення оптимальних умов праці, побуту та відпочинку мешканців та гостей громади.</w:t>
      </w:r>
    </w:p>
    <w:p w:rsidR="008E2EB3" w:rsidRPr="00191E3D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191E3D">
        <w:rPr>
          <w:sz w:val="28"/>
          <w:szCs w:val="28"/>
          <w:shd w:val="clear" w:color="auto" w:fill="FFFFFF"/>
          <w:lang w:val="uk-UA"/>
        </w:rPr>
        <w:t xml:space="preserve">Програмою передбачається проведення роботи у </w:t>
      </w:r>
      <w:r w:rsidR="00D50ADD">
        <w:rPr>
          <w:sz w:val="28"/>
          <w:szCs w:val="28"/>
          <w:shd w:val="clear" w:color="auto" w:fill="FFFFFF"/>
          <w:lang w:val="uk-UA"/>
        </w:rPr>
        <w:t>таких</w:t>
      </w:r>
      <w:r w:rsidRPr="00191E3D">
        <w:rPr>
          <w:sz w:val="28"/>
          <w:szCs w:val="28"/>
          <w:shd w:val="clear" w:color="auto" w:fill="FFFFFF"/>
          <w:lang w:val="uk-UA"/>
        </w:rPr>
        <w:t xml:space="preserve"> напрямах:</w:t>
      </w:r>
    </w:p>
    <w:p w:rsidR="008E2EB3" w:rsidRPr="00191E3D" w:rsidRDefault="00030724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 xml:space="preserve">покращення зовнішнього вигляду та санітарного стану населених пунктів </w:t>
      </w:r>
      <w:r w:rsidR="00D50ADD">
        <w:rPr>
          <w:sz w:val="28"/>
          <w:szCs w:val="28"/>
          <w:shd w:val="clear" w:color="auto" w:fill="FFFFFF"/>
          <w:lang w:val="uk-UA"/>
        </w:rPr>
        <w:t>Бучанської міської територіальної громади</w:t>
      </w:r>
      <w:r w:rsidR="00D50ADD" w:rsidRPr="00191E3D">
        <w:rPr>
          <w:sz w:val="28"/>
          <w:szCs w:val="28"/>
          <w:lang w:val="uk-UA"/>
        </w:rPr>
        <w:t xml:space="preserve"> </w:t>
      </w:r>
      <w:r w:rsidR="008E2EB3" w:rsidRPr="00191E3D">
        <w:rPr>
          <w:sz w:val="28"/>
          <w:szCs w:val="28"/>
          <w:lang w:val="uk-UA"/>
        </w:rPr>
        <w:t xml:space="preserve">(організація прибирання, забезпечення своєчасного і повного видалення твердих і рідких побутових відходів, ліквідація стихійних сміттєзвалищ, покіс зелених зон, встановлення урн </w:t>
      </w:r>
      <w:bookmarkStart w:id="0" w:name="_GoBack"/>
      <w:bookmarkEnd w:id="0"/>
      <w:r w:rsidR="008E2EB3" w:rsidRPr="00191E3D">
        <w:rPr>
          <w:sz w:val="28"/>
          <w:szCs w:val="28"/>
          <w:lang w:val="uk-UA"/>
        </w:rPr>
        <w:t>для сміття);</w:t>
      </w:r>
    </w:p>
    <w:p w:rsidR="008E2EB3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AC2D58">
        <w:rPr>
          <w:sz w:val="28"/>
          <w:szCs w:val="28"/>
          <w:lang w:val="uk-UA"/>
        </w:rPr>
        <w:t xml:space="preserve">проведення </w:t>
      </w:r>
      <w:r w:rsidR="008E2EB3" w:rsidRPr="00191E3D">
        <w:rPr>
          <w:sz w:val="28"/>
          <w:szCs w:val="28"/>
          <w:lang w:val="uk-UA"/>
        </w:rPr>
        <w:t xml:space="preserve">ремонту доріг та вулиць </w:t>
      </w:r>
      <w:r>
        <w:rPr>
          <w:sz w:val="28"/>
          <w:szCs w:val="28"/>
          <w:lang w:val="uk-UA"/>
        </w:rPr>
        <w:t xml:space="preserve">на території </w:t>
      </w:r>
      <w:r w:rsidR="00D50ADD">
        <w:rPr>
          <w:sz w:val="28"/>
          <w:szCs w:val="28"/>
          <w:lang w:val="uk-UA"/>
        </w:rPr>
        <w:t xml:space="preserve">населених пунктів </w:t>
      </w:r>
      <w:r w:rsidR="00526A38" w:rsidRPr="00526A38">
        <w:rPr>
          <w:sz w:val="28"/>
          <w:szCs w:val="28"/>
          <w:lang w:val="uk-UA"/>
        </w:rPr>
        <w:t>Бучанської міської  територіальної громади</w:t>
      </w:r>
      <w:r w:rsidR="008E2EB3" w:rsidRPr="00191E3D">
        <w:rPr>
          <w:sz w:val="28"/>
          <w:szCs w:val="28"/>
          <w:lang w:val="uk-UA"/>
        </w:rPr>
        <w:t>;</w:t>
      </w:r>
    </w:p>
    <w:p w:rsidR="00C2531C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будівництво пішохідних доріжок, велосипедних доріжок та реконструкція існуючих</w:t>
      </w:r>
      <w:r w:rsidRPr="00C253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D50ADD">
        <w:rPr>
          <w:sz w:val="28"/>
          <w:szCs w:val="28"/>
          <w:lang w:val="uk-UA"/>
        </w:rPr>
        <w:t xml:space="preserve">населених пунктів </w:t>
      </w:r>
      <w:r w:rsidR="00526A38" w:rsidRPr="00526A38">
        <w:rPr>
          <w:sz w:val="28"/>
          <w:szCs w:val="28"/>
          <w:lang w:val="uk-UA"/>
        </w:rPr>
        <w:t>Бучанської міської територіальної громади</w:t>
      </w:r>
      <w:r>
        <w:rPr>
          <w:sz w:val="28"/>
          <w:szCs w:val="28"/>
          <w:lang w:val="uk-UA"/>
        </w:rPr>
        <w:t xml:space="preserve">; </w:t>
      </w:r>
    </w:p>
    <w:p w:rsidR="00C2531C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C6115C">
        <w:rPr>
          <w:sz w:val="28"/>
          <w:szCs w:val="28"/>
          <w:lang w:val="uk-UA"/>
        </w:rPr>
        <w:t xml:space="preserve">будівництво фонтанів, а також капітальний та поточний ремонт, </w:t>
      </w:r>
      <w:r>
        <w:rPr>
          <w:sz w:val="28"/>
          <w:szCs w:val="28"/>
          <w:lang w:val="uk-UA"/>
        </w:rPr>
        <w:t xml:space="preserve">реконструкція та утримання </w:t>
      </w:r>
      <w:r w:rsidR="00C6115C">
        <w:rPr>
          <w:sz w:val="28"/>
          <w:szCs w:val="28"/>
          <w:lang w:val="uk-UA"/>
        </w:rPr>
        <w:t>існуючих</w:t>
      </w:r>
      <w:r>
        <w:rPr>
          <w:sz w:val="28"/>
          <w:szCs w:val="28"/>
          <w:lang w:val="uk-UA"/>
        </w:rPr>
        <w:t>;</w:t>
      </w:r>
    </w:p>
    <w:p w:rsidR="008E2EB3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>окультурення зелених насаджень, утримання клумб, газонів, смуг зелених насаджень;</w:t>
      </w:r>
    </w:p>
    <w:p w:rsidR="008E2EB3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>забезпечення якісного освітлення (поточне утримання, впровадження енергозберігаючих технологій в роботі мережі зовнішнього освітлення, капітальний ремонт мереж вуличного освітлення);</w:t>
      </w:r>
    </w:p>
    <w:p w:rsidR="008E2EB3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 xml:space="preserve">впорядкування </w:t>
      </w:r>
      <w:r w:rsidR="008E2EB3">
        <w:rPr>
          <w:sz w:val="28"/>
          <w:szCs w:val="28"/>
          <w:lang w:val="uk-UA"/>
        </w:rPr>
        <w:t>та утримання</w:t>
      </w:r>
      <w:r>
        <w:rPr>
          <w:sz w:val="28"/>
          <w:szCs w:val="28"/>
          <w:lang w:val="uk-UA"/>
        </w:rPr>
        <w:t xml:space="preserve"> меморіальних комплексів, обелісків, братських могил,</w:t>
      </w:r>
      <w:r w:rsidR="008E2EB3">
        <w:rPr>
          <w:sz w:val="28"/>
          <w:szCs w:val="28"/>
          <w:lang w:val="uk-UA"/>
        </w:rPr>
        <w:t xml:space="preserve"> </w:t>
      </w:r>
      <w:r w:rsidR="008E2EB3" w:rsidRPr="00191E3D">
        <w:rPr>
          <w:sz w:val="28"/>
          <w:szCs w:val="28"/>
          <w:lang w:val="uk-UA"/>
        </w:rPr>
        <w:t>кладовищ;</w:t>
      </w:r>
    </w:p>
    <w:p w:rsidR="00C2531C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впорядкування та утримання водойм та річок на території </w:t>
      </w:r>
      <w:r w:rsidR="00D50ADD">
        <w:rPr>
          <w:sz w:val="28"/>
          <w:szCs w:val="28"/>
          <w:lang w:val="uk-UA"/>
        </w:rPr>
        <w:t xml:space="preserve">населених пунктів </w:t>
      </w:r>
      <w:r w:rsidR="00526A38" w:rsidRPr="00526A38">
        <w:rPr>
          <w:sz w:val="28"/>
          <w:szCs w:val="28"/>
          <w:lang w:val="uk-UA"/>
        </w:rPr>
        <w:t>Бучанської міської територіальної громади</w:t>
      </w:r>
      <w:r>
        <w:rPr>
          <w:sz w:val="28"/>
          <w:szCs w:val="28"/>
          <w:lang w:val="uk-UA"/>
        </w:rPr>
        <w:t>;</w:t>
      </w:r>
    </w:p>
    <w:p w:rsidR="008E2EB3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>створення відповідних умов відпочинку дітей, підлітків та дорослого населення (утримання та впорядкування, облаштування дитячих, спортивних майданчиків тощо);</w:t>
      </w:r>
    </w:p>
    <w:p w:rsidR="008E2EB3" w:rsidRPr="0088075A" w:rsidRDefault="008E2EB3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</w:t>
      </w:r>
      <w:r w:rsidR="00030724" w:rsidRPr="0088075A">
        <w:rPr>
          <w:sz w:val="28"/>
          <w:szCs w:val="28"/>
          <w:lang w:val="uk-UA"/>
        </w:rPr>
        <w:tab/>
      </w:r>
      <w:r w:rsidRPr="0088075A">
        <w:rPr>
          <w:sz w:val="28"/>
          <w:szCs w:val="28"/>
          <w:lang w:val="uk-UA"/>
        </w:rPr>
        <w:t>організація робіт з благоустрою при проведенні державних, релігійних та місцевих свят;</w:t>
      </w:r>
    </w:p>
    <w:p w:rsidR="008E2EB3" w:rsidRPr="0088075A" w:rsidRDefault="008E2EB3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</w:t>
      </w:r>
      <w:r w:rsidR="00030724" w:rsidRPr="0088075A">
        <w:rPr>
          <w:sz w:val="28"/>
          <w:szCs w:val="28"/>
          <w:lang w:val="uk-UA"/>
        </w:rPr>
        <w:tab/>
      </w:r>
      <w:r w:rsidRPr="0088075A">
        <w:rPr>
          <w:sz w:val="28"/>
          <w:szCs w:val="28"/>
          <w:lang w:val="uk-UA"/>
        </w:rPr>
        <w:t>проведення профілактичної, роз’яснювальної та виховної роботи серед населення щодо дотримання правил благоустрою, санітарних норм, правил поведінки в громадських місцях, впровадження роздільного збору твердих побутових відходів, участі громадян у наведен</w:t>
      </w:r>
      <w:r w:rsidR="007A188D" w:rsidRPr="0088075A">
        <w:rPr>
          <w:sz w:val="28"/>
          <w:szCs w:val="28"/>
          <w:lang w:val="uk-UA"/>
        </w:rPr>
        <w:t>ні порядку за місцем проживання;</w:t>
      </w:r>
    </w:p>
    <w:p w:rsidR="007A188D" w:rsidRPr="0088075A" w:rsidRDefault="007A188D" w:rsidP="007A188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 визначення заходів, спрямованих на збереження та відновлення зелених насаджень;</w:t>
      </w:r>
    </w:p>
    <w:p w:rsidR="007A188D" w:rsidRPr="0088075A" w:rsidRDefault="007A188D" w:rsidP="007A18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 xml:space="preserve">- забезпечення сталого розвитку та подальшого збереження територій </w:t>
      </w:r>
      <w:r w:rsidRPr="0088075A">
        <w:rPr>
          <w:bCs/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>, а також поліпшення естетичного та технічного стану парків, алей, скверів, площ,</w:t>
      </w:r>
      <w:r w:rsidR="00993A31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бульварів, бюветів, майданчиків;</w:t>
      </w:r>
    </w:p>
    <w:p w:rsidR="007A188D" w:rsidRDefault="007A188D" w:rsidP="007A188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 відновлення та проведення реконструкції зелених зон, визначення пріоритетних напрямків щодо збільшення обсягів робіт і</w:t>
      </w:r>
      <w:r w:rsidR="0088075A">
        <w:rPr>
          <w:sz w:val="28"/>
          <w:szCs w:val="28"/>
          <w:lang w:val="uk-UA"/>
        </w:rPr>
        <w:t>з відтворення зелених насаджень;</w:t>
      </w:r>
    </w:p>
    <w:p w:rsidR="0088075A" w:rsidRPr="0088075A" w:rsidRDefault="0088075A" w:rsidP="008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8075A">
        <w:rPr>
          <w:bCs/>
          <w:sz w:val="28"/>
          <w:szCs w:val="28"/>
          <w:lang w:val="uk-UA"/>
        </w:rPr>
        <w:t>утримання та ремонт існуючих і будівництво нових дитячих,</w:t>
      </w:r>
      <w:r w:rsidR="00AC2D58">
        <w:rPr>
          <w:bCs/>
          <w:sz w:val="28"/>
          <w:szCs w:val="28"/>
          <w:lang w:val="uk-UA"/>
        </w:rPr>
        <w:t xml:space="preserve"> багатофункціональних,</w:t>
      </w:r>
      <w:r w:rsidRPr="0088075A">
        <w:rPr>
          <w:bCs/>
          <w:sz w:val="28"/>
          <w:szCs w:val="28"/>
          <w:lang w:val="uk-UA"/>
        </w:rPr>
        <w:t xml:space="preserve"> спортивних та ігрових майданчиків</w:t>
      </w:r>
      <w:r w:rsidR="00AC2D58">
        <w:rPr>
          <w:bCs/>
          <w:sz w:val="28"/>
          <w:szCs w:val="28"/>
          <w:lang w:val="uk-UA"/>
        </w:rPr>
        <w:t>, зон відпочинку</w:t>
      </w:r>
      <w:r w:rsidRPr="0088075A">
        <w:rPr>
          <w:bCs/>
          <w:sz w:val="28"/>
          <w:szCs w:val="28"/>
          <w:lang w:val="uk-UA"/>
        </w:rPr>
        <w:t xml:space="preserve"> та інших об’єктів благоустрою;</w:t>
      </w:r>
    </w:p>
    <w:p w:rsidR="0088075A" w:rsidRPr="0088075A" w:rsidRDefault="0088075A" w:rsidP="008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8075A">
        <w:rPr>
          <w:sz w:val="28"/>
          <w:szCs w:val="28"/>
          <w:lang w:val="uk-UA"/>
        </w:rPr>
        <w:t xml:space="preserve">впровадження </w:t>
      </w:r>
      <w:r w:rsidR="00AC2D58">
        <w:rPr>
          <w:sz w:val="28"/>
          <w:szCs w:val="28"/>
          <w:lang w:val="uk-UA"/>
        </w:rPr>
        <w:t xml:space="preserve">використання </w:t>
      </w:r>
      <w:r w:rsidRPr="0088075A">
        <w:rPr>
          <w:sz w:val="28"/>
          <w:szCs w:val="28"/>
          <w:lang w:val="uk-UA"/>
        </w:rPr>
        <w:t xml:space="preserve">сучасних технологій, спеціалізованого обладнання для прибирання територій </w:t>
      </w:r>
      <w:r w:rsidR="00AC2D58">
        <w:rPr>
          <w:sz w:val="28"/>
          <w:szCs w:val="28"/>
          <w:lang w:val="uk-UA"/>
        </w:rPr>
        <w:t>населених пунктів Бучанської міської територіальної громади</w:t>
      </w:r>
      <w:r w:rsidRPr="0088075A">
        <w:rPr>
          <w:sz w:val="28"/>
          <w:szCs w:val="28"/>
          <w:lang w:val="uk-UA"/>
        </w:rPr>
        <w:t>.</w:t>
      </w:r>
    </w:p>
    <w:p w:rsidR="0088075A" w:rsidRPr="0088075A" w:rsidRDefault="0088075A" w:rsidP="007A188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A188D" w:rsidRPr="0088075A" w:rsidRDefault="007A188D" w:rsidP="007A18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  <w:lang w:val="uk-UA"/>
        </w:rPr>
      </w:pPr>
      <w:r w:rsidRPr="0088075A">
        <w:rPr>
          <w:b/>
          <w:sz w:val="28"/>
          <w:szCs w:val="28"/>
          <w:lang w:val="uk-UA"/>
        </w:rPr>
        <w:t>Основними напрямами реалізації Програми є: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 xml:space="preserve">дотримання Правил озеленення та благоустрою </w:t>
      </w:r>
      <w:r w:rsidR="00AC2D58">
        <w:rPr>
          <w:sz w:val="28"/>
          <w:szCs w:val="28"/>
          <w:lang w:val="uk-UA"/>
        </w:rPr>
        <w:t xml:space="preserve">населених пунктів </w:t>
      </w:r>
      <w:r w:rsidRPr="0088075A">
        <w:rPr>
          <w:bCs/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>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захист</w:t>
      </w:r>
      <w:r w:rsidR="00164360" w:rsidRPr="0088075A">
        <w:rPr>
          <w:sz w:val="28"/>
          <w:szCs w:val="28"/>
          <w:lang w:val="uk-UA"/>
        </w:rPr>
        <w:t xml:space="preserve"> </w:t>
      </w:r>
      <w:r w:rsidR="00AC2D58" w:rsidRPr="0088075A">
        <w:rPr>
          <w:sz w:val="28"/>
          <w:szCs w:val="28"/>
          <w:lang w:val="uk-UA"/>
        </w:rPr>
        <w:t>об’єктів</w:t>
      </w:r>
      <w:r w:rsidRPr="0088075A">
        <w:rPr>
          <w:sz w:val="28"/>
          <w:szCs w:val="28"/>
          <w:lang w:val="uk-UA"/>
        </w:rPr>
        <w:t xml:space="preserve"> благоустрою від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неналежної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експлуатації, збереження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="00AC2D58">
        <w:rPr>
          <w:sz w:val="28"/>
          <w:szCs w:val="28"/>
          <w:lang w:val="uk-UA"/>
        </w:rPr>
        <w:t>їхньої</w:t>
      </w:r>
      <w:r w:rsidR="00164360" w:rsidRPr="0088075A">
        <w:rPr>
          <w:sz w:val="28"/>
          <w:szCs w:val="28"/>
          <w:lang w:val="uk-UA"/>
        </w:rPr>
        <w:t xml:space="preserve"> </w:t>
      </w:r>
      <w:r w:rsidR="00AC2D58">
        <w:rPr>
          <w:sz w:val="28"/>
          <w:szCs w:val="28"/>
          <w:lang w:val="uk-UA"/>
        </w:rPr>
        <w:t>функціональності</w:t>
      </w:r>
      <w:r w:rsidRPr="0088075A">
        <w:rPr>
          <w:sz w:val="28"/>
          <w:szCs w:val="28"/>
          <w:lang w:val="uk-UA"/>
        </w:rPr>
        <w:t xml:space="preserve"> та </w:t>
      </w:r>
      <w:r w:rsidR="00EC3900">
        <w:rPr>
          <w:sz w:val="28"/>
          <w:szCs w:val="28"/>
          <w:lang w:val="uk-UA"/>
        </w:rPr>
        <w:t>якісних характеристик</w:t>
      </w:r>
      <w:r w:rsidRPr="0088075A">
        <w:rPr>
          <w:sz w:val="28"/>
          <w:szCs w:val="28"/>
          <w:lang w:val="uk-UA"/>
        </w:rPr>
        <w:t>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закупівля машин і механізмів, що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використовуються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під час утримання та ремонту </w:t>
      </w:r>
      <w:r w:rsidR="00EC3900" w:rsidRPr="0088075A">
        <w:rPr>
          <w:sz w:val="28"/>
          <w:szCs w:val="28"/>
          <w:lang w:val="uk-UA"/>
        </w:rPr>
        <w:t>об’єктів</w:t>
      </w:r>
      <w:r w:rsidRPr="0088075A">
        <w:rPr>
          <w:sz w:val="28"/>
          <w:szCs w:val="28"/>
          <w:lang w:val="uk-UA"/>
        </w:rPr>
        <w:t xml:space="preserve"> благоустрою та озеленення;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створення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безпечних умов праці персоналу та безпечних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виробничих умов під час утримання та ремонту </w:t>
      </w:r>
      <w:r w:rsidR="00EC3900" w:rsidRPr="0088075A">
        <w:rPr>
          <w:sz w:val="28"/>
          <w:szCs w:val="28"/>
          <w:lang w:val="uk-UA"/>
        </w:rPr>
        <w:t>об’єктів</w:t>
      </w:r>
      <w:r w:rsidRPr="0088075A">
        <w:rPr>
          <w:sz w:val="28"/>
          <w:szCs w:val="28"/>
          <w:lang w:val="uk-UA"/>
        </w:rPr>
        <w:t xml:space="preserve"> благоустрою та озеленення;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залучення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громадськості</w:t>
      </w:r>
      <w:r w:rsidR="00EC3900">
        <w:rPr>
          <w:sz w:val="28"/>
          <w:szCs w:val="28"/>
          <w:lang w:val="uk-UA"/>
        </w:rPr>
        <w:t>, волонтерів</w:t>
      </w:r>
      <w:r w:rsidRPr="0088075A">
        <w:rPr>
          <w:sz w:val="28"/>
          <w:szCs w:val="28"/>
          <w:lang w:val="uk-UA"/>
        </w:rPr>
        <w:t xml:space="preserve"> до здійснення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заходів у сфері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озеленення та благоустрою;</w:t>
      </w:r>
    </w:p>
    <w:p w:rsidR="007A188D" w:rsidRPr="0088075A" w:rsidRDefault="00EC3900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вжиття виховних та інформаційних</w:t>
      </w:r>
      <w:r w:rsidR="00164360" w:rsidRPr="0088075A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заходів, спрямованих на активізацію</w:t>
      </w:r>
      <w:r w:rsidR="00164360" w:rsidRPr="0088075A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участі</w:t>
      </w:r>
      <w:r w:rsidR="00164360" w:rsidRPr="0088075A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населення у сфері</w:t>
      </w:r>
      <w:r w:rsidR="00164360" w:rsidRPr="0088075A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озеленення та благоустрою;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систематичного висвітлювання в засобах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масової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інформації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проблемних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питань та шляхів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реформування і розвитку сферах озеленення та благоустрою </w:t>
      </w:r>
      <w:r w:rsidR="00EC3900">
        <w:rPr>
          <w:sz w:val="28"/>
          <w:szCs w:val="28"/>
          <w:lang w:val="uk-UA"/>
        </w:rPr>
        <w:t xml:space="preserve">на території населених пунктів </w:t>
      </w:r>
      <w:r w:rsidR="004D4727" w:rsidRPr="0088075A">
        <w:rPr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>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впровадження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нових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високоефективних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екологобезпечних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матеріалів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для ремонту мереж освітлення на об’єктах благоустрою та належного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утримання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їх у зимовий період;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lastRenderedPageBreak/>
        <w:t>улаштування та належної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експлуатації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штучних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споруд в парках та скверах;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будівництво мереж водопостачання для поливу зелених зон та насаджень;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обрізка та видалення сухих, аварійних та фаутних дерев;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проведення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заходів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із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висадження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нових дерев та чагарників;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доведення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якісних та кількісних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показників зеленого господарства до нормативних;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заміна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газонної трави (п</w:t>
      </w:r>
      <w:r w:rsidR="00C6115C">
        <w:rPr>
          <w:sz w:val="28"/>
          <w:szCs w:val="28"/>
          <w:lang w:val="uk-UA"/>
        </w:rPr>
        <w:t>ри</w:t>
      </w:r>
      <w:r w:rsidRPr="0088075A">
        <w:rPr>
          <w:sz w:val="28"/>
          <w:szCs w:val="28"/>
          <w:lang w:val="uk-UA"/>
        </w:rPr>
        <w:t xml:space="preserve"> потребі);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влаштування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квітників на площах, у скверах, парках, у кашпо,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вздовж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вулиць, на узбіччях;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поліпшення «квітникового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покриву» </w:t>
      </w:r>
      <w:r w:rsidR="00EC3900">
        <w:rPr>
          <w:sz w:val="28"/>
          <w:szCs w:val="28"/>
          <w:lang w:val="uk-UA"/>
        </w:rPr>
        <w:t xml:space="preserve">на території населених пунктів </w:t>
      </w:r>
      <w:r w:rsidR="004D4727" w:rsidRPr="0088075A">
        <w:rPr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 xml:space="preserve"> шляхом нових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прийомів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квіткового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оформлення та збільшенням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квітникового</w:t>
      </w:r>
      <w:r w:rsidR="00164360" w:rsidRPr="0088075A">
        <w:rPr>
          <w:sz w:val="28"/>
          <w:szCs w:val="28"/>
          <w:lang w:val="uk-UA"/>
        </w:rPr>
        <w:t xml:space="preserve"> </w:t>
      </w:r>
      <w:r w:rsidR="00415618" w:rsidRPr="0088075A">
        <w:rPr>
          <w:sz w:val="28"/>
          <w:szCs w:val="28"/>
          <w:lang w:val="uk-UA"/>
        </w:rPr>
        <w:t>асортименту;</w:t>
      </w:r>
    </w:p>
    <w:p w:rsidR="00415618" w:rsidRPr="0088075A" w:rsidRDefault="00415618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bCs/>
          <w:sz w:val="28"/>
          <w:szCs w:val="28"/>
          <w:lang w:val="uk-UA"/>
        </w:rPr>
        <w:t>утримання та ремонт існуючих і будівництво нових дитячих, спортивних та ігрових майданчиків та інших об’</w:t>
      </w:r>
      <w:r w:rsidR="0088075A" w:rsidRPr="0088075A">
        <w:rPr>
          <w:bCs/>
          <w:sz w:val="28"/>
          <w:szCs w:val="28"/>
          <w:lang w:val="uk-UA"/>
        </w:rPr>
        <w:t>єктів благоустрою;</w:t>
      </w:r>
    </w:p>
    <w:p w:rsidR="0088075A" w:rsidRPr="00EC2048" w:rsidRDefault="0088075A" w:rsidP="00EC204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bCs/>
          <w:sz w:val="28"/>
          <w:szCs w:val="28"/>
          <w:lang w:val="uk-UA"/>
        </w:rPr>
      </w:pPr>
      <w:r w:rsidRPr="00EC2048">
        <w:rPr>
          <w:bCs/>
          <w:sz w:val="28"/>
          <w:szCs w:val="28"/>
          <w:lang w:val="uk-UA"/>
        </w:rPr>
        <w:t>впровадження сучасних технологій, спеціалізованого обладнан</w:t>
      </w:r>
      <w:r w:rsidR="00EC3900">
        <w:rPr>
          <w:bCs/>
          <w:sz w:val="28"/>
          <w:szCs w:val="28"/>
          <w:lang w:val="uk-UA"/>
        </w:rPr>
        <w:t>ня для прибирання територій</w:t>
      </w:r>
      <w:r w:rsidRPr="00EC2048">
        <w:rPr>
          <w:bCs/>
          <w:sz w:val="28"/>
          <w:szCs w:val="28"/>
          <w:lang w:val="uk-UA"/>
        </w:rPr>
        <w:t>.</w:t>
      </w:r>
    </w:p>
    <w:p w:rsidR="007A188D" w:rsidRPr="0088075A" w:rsidRDefault="007A188D" w:rsidP="0088075A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  <w:lang w:val="uk-UA"/>
        </w:rPr>
      </w:pPr>
    </w:p>
    <w:p w:rsidR="007A188D" w:rsidRPr="0088075A" w:rsidRDefault="007A188D" w:rsidP="001643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Все це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призведе до індивідуального та особливого вигляду </w:t>
      </w:r>
      <w:r w:rsidR="00EC3900">
        <w:rPr>
          <w:sz w:val="28"/>
          <w:szCs w:val="28"/>
          <w:lang w:val="uk-UA"/>
        </w:rPr>
        <w:t xml:space="preserve">населених пунктів </w:t>
      </w:r>
      <w:r w:rsidRPr="0088075A">
        <w:rPr>
          <w:bCs/>
          <w:sz w:val="28"/>
          <w:szCs w:val="28"/>
          <w:lang w:val="uk-UA"/>
        </w:rPr>
        <w:t>Бучанської міської територіальної громади</w:t>
      </w:r>
      <w:r w:rsidR="00164360" w:rsidRPr="0088075A">
        <w:rPr>
          <w:sz w:val="28"/>
          <w:szCs w:val="28"/>
          <w:lang w:val="uk-UA"/>
        </w:rPr>
        <w:t xml:space="preserve">; </w:t>
      </w:r>
      <w:r w:rsidRPr="0088075A">
        <w:rPr>
          <w:sz w:val="28"/>
          <w:szCs w:val="28"/>
          <w:lang w:val="uk-UA"/>
        </w:rPr>
        <w:t>збільшення кількості обслуговуваних об’єктів благоустрою та озеленення; освітлення території об’єктів благоустрою відповідно до потреб громади;</w:t>
      </w:r>
      <w:r w:rsidR="00164360" w:rsidRPr="0088075A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збільшення терміну придатності елементів благоустрою, зовнішнього осв</w:t>
      </w:r>
      <w:r w:rsidR="00583CCB">
        <w:rPr>
          <w:sz w:val="28"/>
          <w:szCs w:val="28"/>
          <w:lang w:val="uk-UA"/>
        </w:rPr>
        <w:t>ітлення, озеленення та інших об</w:t>
      </w:r>
      <w:r w:rsidR="00583CCB" w:rsidRPr="0088075A">
        <w:rPr>
          <w:sz w:val="28"/>
          <w:szCs w:val="28"/>
          <w:lang w:val="uk-UA"/>
        </w:rPr>
        <w:t>’єктів</w:t>
      </w:r>
      <w:r w:rsidRPr="0088075A">
        <w:rPr>
          <w:sz w:val="28"/>
          <w:szCs w:val="28"/>
          <w:lang w:val="uk-UA"/>
        </w:rPr>
        <w:t xml:space="preserve"> благоустрою за рахунок виконання робіт із капітального ремонту та послуг із технічного обслуговування; поліпшення якості послуг з вивозу ТПВ; забезпечення належних умов для відпочинку населення.</w:t>
      </w:r>
    </w:p>
    <w:p w:rsidR="008E2EB3" w:rsidRDefault="008E2EB3" w:rsidP="007A18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2EB3" w:rsidRPr="00191E3D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  <w:lang w:val="uk-UA"/>
        </w:rPr>
      </w:pPr>
      <w:r w:rsidRPr="00191E3D"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8E2EB3" w:rsidRPr="00415618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15618">
        <w:rPr>
          <w:sz w:val="28"/>
          <w:szCs w:val="28"/>
          <w:lang w:val="uk-UA"/>
        </w:rPr>
        <w:t xml:space="preserve">Фінансування заходів Програми </w:t>
      </w:r>
      <w:r w:rsidR="003F1144">
        <w:rPr>
          <w:sz w:val="28"/>
          <w:szCs w:val="28"/>
          <w:lang w:val="uk-UA"/>
        </w:rPr>
        <w:t>передбачити та здійснювати</w:t>
      </w:r>
      <w:r w:rsidRPr="00415618">
        <w:rPr>
          <w:sz w:val="28"/>
          <w:szCs w:val="28"/>
          <w:lang w:val="uk-UA"/>
        </w:rPr>
        <w:t xml:space="preserve"> за рахунок коштів </w:t>
      </w:r>
      <w:r w:rsidR="00C6115C">
        <w:rPr>
          <w:sz w:val="28"/>
          <w:szCs w:val="28"/>
          <w:lang w:val="uk-UA"/>
        </w:rPr>
        <w:t xml:space="preserve">державного, обласного і </w:t>
      </w:r>
      <w:r w:rsidRPr="00415618">
        <w:rPr>
          <w:sz w:val="28"/>
          <w:szCs w:val="28"/>
          <w:lang w:val="uk-UA"/>
        </w:rPr>
        <w:t>місцевого бюджету</w:t>
      </w:r>
      <w:r w:rsidR="00C6115C">
        <w:rPr>
          <w:sz w:val="28"/>
          <w:szCs w:val="28"/>
          <w:lang w:val="uk-UA"/>
        </w:rPr>
        <w:t>,</w:t>
      </w:r>
      <w:r w:rsidRPr="00415618">
        <w:rPr>
          <w:sz w:val="28"/>
          <w:szCs w:val="28"/>
          <w:lang w:val="uk-UA"/>
        </w:rPr>
        <w:t xml:space="preserve"> та </w:t>
      </w:r>
      <w:r w:rsidR="00583CCB">
        <w:rPr>
          <w:sz w:val="28"/>
          <w:szCs w:val="28"/>
          <w:lang w:val="uk-UA"/>
        </w:rPr>
        <w:t xml:space="preserve">з </w:t>
      </w:r>
      <w:r w:rsidRPr="00415618">
        <w:rPr>
          <w:sz w:val="28"/>
          <w:szCs w:val="28"/>
          <w:lang w:val="uk-UA"/>
        </w:rPr>
        <w:t>інших, не заборонених чинним законодавством джерел</w:t>
      </w:r>
      <w:r w:rsidR="00030724" w:rsidRPr="00415618">
        <w:rPr>
          <w:sz w:val="28"/>
          <w:szCs w:val="28"/>
          <w:lang w:val="uk-UA"/>
        </w:rPr>
        <w:t>.</w:t>
      </w:r>
    </w:p>
    <w:p w:rsidR="008E2EB3" w:rsidRPr="00191E3D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2EB3" w:rsidRPr="00191E3D" w:rsidRDefault="00030724" w:rsidP="008E2EB3">
      <w:pPr>
        <w:pStyle w:val="a3"/>
        <w:shd w:val="clear" w:color="auto" w:fill="FFFFFF"/>
        <w:tabs>
          <w:tab w:val="left" w:pos="2127"/>
        </w:tabs>
        <w:spacing w:before="0" w:beforeAutospacing="0" w:after="0" w:afterAutospacing="0"/>
        <w:ind w:left="72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 Програми</w:t>
      </w:r>
    </w:p>
    <w:p w:rsidR="002E3891" w:rsidRDefault="008E2EB3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191E3D">
        <w:rPr>
          <w:sz w:val="28"/>
          <w:szCs w:val="28"/>
          <w:shd w:val="clear" w:color="auto" w:fill="FFFFFF"/>
          <w:lang w:val="uk-UA"/>
        </w:rPr>
        <w:t xml:space="preserve">Значне покращення санітарного стану та благоустрою населених пунктів громади: утримання в належному санітарному стані території </w:t>
      </w:r>
      <w:r>
        <w:rPr>
          <w:sz w:val="28"/>
          <w:szCs w:val="28"/>
          <w:shd w:val="clear" w:color="auto" w:fill="FFFFFF"/>
          <w:lang w:val="uk-UA"/>
        </w:rPr>
        <w:t>міста</w:t>
      </w:r>
      <w:r w:rsidR="00EC2048">
        <w:rPr>
          <w:sz w:val="28"/>
          <w:szCs w:val="28"/>
          <w:shd w:val="clear" w:color="auto" w:fill="FFFFFF"/>
          <w:lang w:val="uk-UA"/>
        </w:rPr>
        <w:t>, селищ</w:t>
      </w:r>
      <w:r>
        <w:rPr>
          <w:sz w:val="28"/>
          <w:szCs w:val="28"/>
          <w:shd w:val="clear" w:color="auto" w:fill="FFFFFF"/>
          <w:lang w:val="uk-UA"/>
        </w:rPr>
        <w:t xml:space="preserve"> та </w:t>
      </w:r>
      <w:r w:rsidRPr="00191E3D">
        <w:rPr>
          <w:sz w:val="28"/>
          <w:szCs w:val="28"/>
          <w:shd w:val="clear" w:color="auto" w:fill="FFFFFF"/>
          <w:lang w:val="uk-UA"/>
        </w:rPr>
        <w:t xml:space="preserve">сіл, покращення існуючої мережі доріг, модернізація та належне обслуговування мережі зовнішнього освітлення, вчасний догляд за зеленими насадженнями, утримання в належному стані </w:t>
      </w:r>
      <w:r w:rsidR="00030724">
        <w:rPr>
          <w:sz w:val="28"/>
          <w:szCs w:val="28"/>
          <w:shd w:val="clear" w:color="auto" w:fill="FFFFFF"/>
          <w:lang w:val="uk-UA"/>
        </w:rPr>
        <w:t>кладовищ,</w:t>
      </w:r>
      <w:r w:rsidRPr="00191E3D">
        <w:rPr>
          <w:sz w:val="28"/>
          <w:szCs w:val="28"/>
          <w:shd w:val="clear" w:color="auto" w:fill="FFFFFF"/>
          <w:lang w:val="uk-UA"/>
        </w:rPr>
        <w:t xml:space="preserve"> створення умов щодо захисту і відновлення сприятливого для життєдіяльності довкілля.</w:t>
      </w:r>
    </w:p>
    <w:p w:rsidR="002E3891" w:rsidRDefault="002E3891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2EB3" w:rsidRPr="00415618" w:rsidRDefault="008E2EB3" w:rsidP="002E389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415618">
        <w:rPr>
          <w:b/>
          <w:bCs/>
          <w:sz w:val="28"/>
          <w:szCs w:val="28"/>
          <w:lang w:val="uk-UA"/>
        </w:rPr>
        <w:lastRenderedPageBreak/>
        <w:t xml:space="preserve">Перелік завдань, заходів та показників Програми </w:t>
      </w:r>
      <w:r w:rsidR="00164360" w:rsidRPr="00415618">
        <w:rPr>
          <w:b/>
          <w:sz w:val="28"/>
          <w:szCs w:val="28"/>
          <w:lang w:val="uk-UA"/>
        </w:rPr>
        <w:t xml:space="preserve">озеленення та благоустрою Бучанської міської </w:t>
      </w:r>
      <w:r w:rsidR="008110DD">
        <w:rPr>
          <w:b/>
          <w:sz w:val="28"/>
          <w:szCs w:val="28"/>
          <w:lang w:val="uk-UA"/>
        </w:rPr>
        <w:t>територіальної громади на 2022</w:t>
      </w:r>
      <w:r w:rsidR="00164360" w:rsidRPr="00415618">
        <w:rPr>
          <w:b/>
          <w:sz w:val="28"/>
          <w:szCs w:val="28"/>
          <w:lang w:val="uk-UA"/>
        </w:rPr>
        <w:t>-202</w:t>
      </w:r>
      <w:r w:rsidR="008110DD">
        <w:rPr>
          <w:b/>
          <w:sz w:val="28"/>
          <w:szCs w:val="28"/>
          <w:lang w:val="uk-UA"/>
        </w:rPr>
        <w:t>4</w:t>
      </w:r>
      <w:r w:rsidR="00164360" w:rsidRPr="00415618">
        <w:rPr>
          <w:b/>
          <w:sz w:val="28"/>
          <w:szCs w:val="28"/>
          <w:lang w:val="uk-UA"/>
        </w:rPr>
        <w:t xml:space="preserve"> роки</w:t>
      </w:r>
    </w:p>
    <w:p w:rsidR="002E3891" w:rsidRPr="00415618" w:rsidRDefault="002E3891" w:rsidP="002E389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10302" w:type="dxa"/>
        <w:tblCellSpacing w:w="0" w:type="dxa"/>
        <w:tblInd w:w="-3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273"/>
        <w:gridCol w:w="1664"/>
        <w:gridCol w:w="1740"/>
        <w:gridCol w:w="2269"/>
        <w:gridCol w:w="95"/>
      </w:tblGrid>
      <w:tr w:rsidR="00874643" w:rsidRPr="004646A5" w:rsidTr="00FB3945">
        <w:trPr>
          <w:gridAfter w:val="1"/>
          <w:wAfter w:w="95" w:type="dxa"/>
          <w:trHeight w:val="159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№ з/п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Назва завдання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Строк виконання заходу, показника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Виконавці заходу, показника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Джерела фінансування</w:t>
            </w:r>
          </w:p>
          <w:p w:rsidR="00874643" w:rsidRPr="004646A5" w:rsidRDefault="00874643" w:rsidP="00164360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874643">
            <w:pPr>
              <w:ind w:right="239"/>
              <w:jc w:val="center"/>
              <w:rPr>
                <w:b/>
              </w:rPr>
            </w:pPr>
            <w:r w:rsidRPr="004646A5">
              <w:rPr>
                <w:b/>
              </w:rPr>
              <w:t>Очікуваний результат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9E5AC0">
            <w:pPr>
              <w:jc w:val="center"/>
            </w:pPr>
            <w:r w:rsidRPr="00415618">
              <w:t>Забезпечити поточне обслуговування мереж вуличного освітлення та установка нового,</w:t>
            </w:r>
            <w:r w:rsidR="00C50752">
              <w:t xml:space="preserve"> в тому числі на об’є</w:t>
            </w:r>
            <w:r w:rsidR="009E5AC0">
              <w:t>ктах благоустрою (парки, сквери</w:t>
            </w:r>
            <w:r w:rsidR="00C50752">
              <w:t>),</w:t>
            </w:r>
            <w:r w:rsidRPr="00415618">
              <w:t xml:space="preserve"> проведення оплати за використану електроенергію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2022-2024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</w:p>
          <w:p w:rsidR="00874643" w:rsidRPr="00415618" w:rsidRDefault="00874643" w:rsidP="00164360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164360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C50752" w:rsidP="00C50752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30575C">
            <w:pPr>
              <w:jc w:val="center"/>
            </w:pPr>
            <w:r w:rsidRPr="00415618">
              <w:t>Збільшення кількості відремонтованих світло точок, працюючих мереж освітлення</w:t>
            </w:r>
            <w:r w:rsidR="00C50752">
              <w:t>, створення нових для</w:t>
            </w:r>
            <w:r w:rsidR="0030575C">
              <w:t xml:space="preserve"> належного рівня освітлення та покращення безпеки населення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9C5F8F" w:rsidP="00C4482B">
            <w:pPr>
              <w:jc w:val="center"/>
            </w:pPr>
            <w:r>
              <w:rPr>
                <w:lang w:val="ru-RU"/>
              </w:rPr>
              <w:t>Зд</w:t>
            </w:r>
            <w:r>
              <w:t xml:space="preserve">ійснення </w:t>
            </w:r>
            <w:r w:rsidR="00BF5192">
              <w:t xml:space="preserve">нового </w:t>
            </w:r>
            <w:r w:rsidR="00FD3A08">
              <w:t>будівництва, поточн</w:t>
            </w:r>
            <w:r w:rsidR="00BF5192">
              <w:t>ий</w:t>
            </w:r>
            <w:r w:rsidR="00FD3A08">
              <w:t xml:space="preserve"> та</w:t>
            </w:r>
            <w:r w:rsidR="00874643" w:rsidRPr="00415618">
              <w:t xml:space="preserve"> капітального ремонт вулично-дорожньої мережі</w:t>
            </w:r>
            <w:r w:rsidR="00C3602D">
              <w:t>, в тому числі тротуарів, алей</w:t>
            </w:r>
            <w:r w:rsidR="00BF5192">
              <w:t xml:space="preserve">, </w:t>
            </w:r>
            <w:r w:rsidR="00C4482B">
              <w:t>велодоріжок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C50752" w:rsidP="00C50752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стану дорожнього господарства, підвищення мобільності населення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6D45D2" w:rsidP="0088075A">
            <w:pPr>
              <w:jc w:val="center"/>
            </w:pPr>
            <w:r w:rsidRPr="00415618">
              <w:t>Утримання доріг, тротуарів, мостів, шляхопроводів, зимове утримання доріг: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 xml:space="preserve">підмітання </w:t>
            </w:r>
            <w:proofErr w:type="spellStart"/>
            <w:r w:rsidRPr="00415618">
              <w:t>прибордюрних</w:t>
            </w:r>
            <w:proofErr w:type="spellEnd"/>
            <w:r w:rsidRPr="00415618">
              <w:t xml:space="preserve"> ліній</w:t>
            </w:r>
            <w:r w:rsidR="005B257F">
              <w:t>,</w:t>
            </w:r>
            <w:r w:rsidRPr="00415618">
              <w:t xml:space="preserve"> дорожнього покриття</w:t>
            </w:r>
            <w:r w:rsidR="005B257F">
              <w:t>,</w:t>
            </w:r>
            <w:r w:rsidRPr="00415618">
              <w:t xml:space="preserve"> тротуарів;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поточн</w:t>
            </w:r>
            <w:r w:rsidR="00C4482B">
              <w:t>е утримання вулиць (ямковий ремонт</w:t>
            </w:r>
            <w:r w:rsidRPr="00415618">
              <w:t xml:space="preserve">, прибирання </w:t>
            </w:r>
            <w:r w:rsidR="005B257F">
              <w:t xml:space="preserve">прилеглих </w:t>
            </w:r>
            <w:r w:rsidRPr="00415618">
              <w:t>зел. зон.</w:t>
            </w:r>
            <w:r w:rsidR="005B257F">
              <w:t xml:space="preserve"> до доріг, </w:t>
            </w:r>
            <w:r w:rsidRPr="00415618">
              <w:t>очищення урн</w:t>
            </w:r>
            <w:r w:rsidR="005B257F">
              <w:t xml:space="preserve"> </w:t>
            </w:r>
            <w:r w:rsidR="005B257F">
              <w:lastRenderedPageBreak/>
              <w:t>розміщених в межах вулично</w:t>
            </w:r>
            <w:r w:rsidR="00EC001F">
              <w:t xml:space="preserve">ї мережі </w:t>
            </w:r>
            <w:r w:rsidRPr="00415618">
              <w:t>);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очистка</w:t>
            </w:r>
            <w:r w:rsidR="00196AFA">
              <w:t xml:space="preserve"> </w:t>
            </w:r>
            <w:proofErr w:type="spellStart"/>
            <w:r w:rsidR="00196AFA">
              <w:t>дощоприймальних</w:t>
            </w:r>
            <w:proofErr w:type="spellEnd"/>
            <w:r w:rsidR="00196AFA">
              <w:t xml:space="preserve"> колодязів</w:t>
            </w:r>
            <w:r w:rsidRPr="00415618">
              <w:t>;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прибирання і вивіз  снігу</w:t>
            </w:r>
            <w:r w:rsidR="00196AFA">
              <w:t>;</w:t>
            </w:r>
          </w:p>
          <w:p w:rsidR="006D45D2" w:rsidRPr="00415618" w:rsidRDefault="008110DD" w:rsidP="00196AF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>
              <w:t>фарбування</w:t>
            </w:r>
            <w:r w:rsidR="00196AFA">
              <w:t xml:space="preserve"> пішохідних переходів та</w:t>
            </w:r>
            <w:r w:rsidR="00DD23A0">
              <w:t xml:space="preserve"> осьових ліній,</w:t>
            </w:r>
          </w:p>
          <w:p w:rsidR="00874643" w:rsidRPr="00415618" w:rsidRDefault="0088075A" w:rsidP="0088075A">
            <w:pPr>
              <w:jc w:val="center"/>
            </w:pPr>
            <w:r>
              <w:t>нанесення дорожньої розмітки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lastRenderedPageBreak/>
              <w:t>2022-2024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196AFA" w:rsidP="00196AFA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D45D2" w:rsidP="00164360">
            <w:pPr>
              <w:jc w:val="center"/>
            </w:pPr>
            <w:r w:rsidRPr="00415618">
              <w:t xml:space="preserve">Забезпечення </w:t>
            </w:r>
            <w:r w:rsidR="00DD23A0">
              <w:t>та збереження технічного  та естетичного стану, забезпечення експлуатаційних якостей</w:t>
            </w:r>
            <w:r w:rsidR="009C5F8F">
              <w:t xml:space="preserve"> вулично-дорожньої мережі</w:t>
            </w:r>
            <w:r w:rsidR="00DD23A0">
              <w:t xml:space="preserve"> на території </w:t>
            </w:r>
            <w:r w:rsidR="00C4482B">
              <w:t xml:space="preserve">населених пунктів </w:t>
            </w:r>
            <w:r w:rsidRPr="00415618">
              <w:t>Бучанської міської територіальної громади</w:t>
            </w:r>
          </w:p>
          <w:p w:rsidR="006D45D2" w:rsidRPr="00415618" w:rsidRDefault="006D45D2" w:rsidP="00164360">
            <w:pPr>
              <w:jc w:val="center"/>
            </w:pP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C4482B">
            <w:pPr>
              <w:jc w:val="center"/>
            </w:pPr>
            <w:r w:rsidRPr="00415618">
              <w:t xml:space="preserve">Забезпечити прибирання </w:t>
            </w:r>
            <w:r w:rsidR="00747CFD">
              <w:t xml:space="preserve">територій </w:t>
            </w:r>
            <w:r w:rsidRPr="00415618">
              <w:t>вулиць,</w:t>
            </w:r>
            <w:r w:rsidR="00747CFD">
              <w:t xml:space="preserve"> провулків, площ, алей</w:t>
            </w:r>
            <w:r w:rsidRPr="00415618">
              <w:t xml:space="preserve"> </w:t>
            </w:r>
            <w:r w:rsidR="00747CFD">
              <w:t xml:space="preserve">тротуарів (ручним та </w:t>
            </w:r>
            <w:proofErr w:type="spellStart"/>
            <w:r w:rsidR="00747CFD">
              <w:t>механізаваним</w:t>
            </w:r>
            <w:proofErr w:type="spellEnd"/>
            <w:r w:rsidR="00747CFD">
              <w:t xml:space="preserve"> способом). Підвищити продуктивність прибирання вулично-дорожньої мережі, шляхом закупівлі спеціальної механізованої техніки, обладнання, устаткування (прибиральної техніки)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747CFD" w:rsidP="00747CFD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Забезпечення якісного прибирання</w:t>
            </w:r>
            <w:r w:rsidR="0031784A">
              <w:t xml:space="preserve"> вулиць</w:t>
            </w:r>
          </w:p>
        </w:tc>
      </w:tr>
      <w:tr w:rsidR="006D45D2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1B552D" w:rsidP="00164360">
            <w:pPr>
              <w:jc w:val="center"/>
            </w:pPr>
            <w:r w:rsidRPr="00415618"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9C5F8F" w:rsidP="0031784A">
            <w:pPr>
              <w:jc w:val="center"/>
            </w:pPr>
            <w:r>
              <w:t>У</w:t>
            </w:r>
            <w:r w:rsidR="006D45D2" w:rsidRPr="00415618">
              <w:t>тримання</w:t>
            </w:r>
            <w:r>
              <w:t>,</w:t>
            </w:r>
            <w:r w:rsidR="006D45D2" w:rsidRPr="00415618">
              <w:t xml:space="preserve"> </w:t>
            </w:r>
            <w:r w:rsidR="00C3602D">
              <w:t xml:space="preserve">капітальний і </w:t>
            </w:r>
            <w:r>
              <w:t xml:space="preserve">поточний </w:t>
            </w:r>
            <w:r w:rsidRPr="00415618">
              <w:t>ремонт</w:t>
            </w:r>
            <w:r>
              <w:t xml:space="preserve"> та встановлення нових</w:t>
            </w:r>
            <w:r w:rsidR="00C3602D" w:rsidRPr="00415618">
              <w:t xml:space="preserve"> </w:t>
            </w:r>
            <w:r w:rsidR="006D45D2" w:rsidRPr="00415618">
              <w:t>технічних засобі</w:t>
            </w:r>
            <w:r w:rsidR="00747CFD">
              <w:t>в дорожнього руху, світлофорів</w:t>
            </w:r>
            <w:r w:rsidR="006D45D2" w:rsidRPr="00415618">
              <w:t xml:space="preserve"> та інформаційних знаків</w:t>
            </w:r>
            <w:r w:rsidR="00747CFD">
              <w:t xml:space="preserve"> дорожнього руху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8110DD" w:rsidP="008110DD">
            <w:pPr>
              <w:jc w:val="center"/>
            </w:pPr>
            <w:r>
              <w:t>2022-2024</w:t>
            </w:r>
            <w:r w:rsidR="001B552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1B552D" w:rsidP="001B552D">
            <w:pPr>
              <w:jc w:val="center"/>
            </w:pPr>
            <w:r w:rsidRPr="00415618">
              <w:t>Бучанська</w:t>
            </w:r>
          </w:p>
          <w:p w:rsidR="006D45D2" w:rsidRPr="00415618" w:rsidRDefault="001B552D" w:rsidP="001B552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747CFD" w:rsidP="00747CFD">
            <w:pPr>
              <w:jc w:val="center"/>
            </w:pPr>
            <w:r>
              <w:t>Державний, обласний, м</w:t>
            </w:r>
            <w:r w:rsidR="001B552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1B552D" w:rsidP="00164360">
            <w:pPr>
              <w:jc w:val="center"/>
            </w:pPr>
            <w:r w:rsidRPr="00415618">
              <w:t>Недопущення аварійних ситуацій</w:t>
            </w:r>
            <w:r w:rsidR="00747CFD">
              <w:t xml:space="preserve"> та поліпшення безпеки</w:t>
            </w:r>
            <w:r w:rsidRPr="00415618">
              <w:t xml:space="preserve"> на дорозі</w:t>
            </w:r>
          </w:p>
        </w:tc>
      </w:tr>
      <w:tr w:rsidR="006D45D2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1B552D" w:rsidP="00164360">
            <w:pPr>
              <w:jc w:val="center"/>
            </w:pPr>
            <w:r w:rsidRPr="00415618"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C3602D" w:rsidP="00C3602D">
            <w:pPr>
              <w:jc w:val="center"/>
            </w:pPr>
            <w:r>
              <w:t>Капітальний та поточний р</w:t>
            </w:r>
            <w:r w:rsidR="006D45D2" w:rsidRPr="00415618">
              <w:t>емонт дорожнього покриття доріг, тротуарів, внутрі</w:t>
            </w:r>
            <w:r w:rsidR="00262B05">
              <w:rPr>
                <w:lang w:val="ru-RU"/>
              </w:rPr>
              <w:t>шньо</w:t>
            </w:r>
            <w:r w:rsidR="006D45D2" w:rsidRPr="00415618">
              <w:t>квартальних проїздів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8110DD" w:rsidP="008110DD">
            <w:pPr>
              <w:jc w:val="center"/>
            </w:pPr>
            <w:r>
              <w:t>2022</w:t>
            </w:r>
            <w:r w:rsidR="001B552D" w:rsidRPr="00415618">
              <w:t>-202</w:t>
            </w:r>
            <w:r>
              <w:t>4</w:t>
            </w:r>
            <w:r w:rsidR="001B552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1B552D" w:rsidP="001B552D">
            <w:pPr>
              <w:jc w:val="center"/>
            </w:pPr>
            <w:r w:rsidRPr="00415618">
              <w:t>Бучанська</w:t>
            </w:r>
          </w:p>
          <w:p w:rsidR="006D45D2" w:rsidRPr="00415618" w:rsidRDefault="001B552D" w:rsidP="00FB3945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головні розпорядники бюджетних коштів та одержувачі </w:t>
            </w:r>
            <w:r w:rsidRPr="00415618">
              <w:lastRenderedPageBreak/>
              <w:t>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31784A" w:rsidP="00164360">
            <w:pPr>
              <w:jc w:val="center"/>
            </w:pPr>
            <w:r>
              <w:lastRenderedPageBreak/>
              <w:t>Державний, обласний, м</w:t>
            </w:r>
            <w:r w:rsidR="001B552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1B552D" w:rsidP="001B552D">
            <w:pPr>
              <w:jc w:val="center"/>
            </w:pPr>
            <w:r w:rsidRPr="00415618">
              <w:t xml:space="preserve">Забезпечення комфортного проживання </w:t>
            </w:r>
            <w:r w:rsidR="0031784A">
              <w:t xml:space="preserve">населення, яке проживає у населених пунктах </w:t>
            </w:r>
            <w:r w:rsidRPr="00415618">
              <w:t>Бучанської міської територіальної громади</w:t>
            </w:r>
          </w:p>
          <w:p w:rsidR="006D45D2" w:rsidRPr="00415618" w:rsidRDefault="006D45D2" w:rsidP="00164360">
            <w:pPr>
              <w:jc w:val="center"/>
            </w:pPr>
          </w:p>
        </w:tc>
      </w:tr>
      <w:tr w:rsidR="00625ACC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1B552D" w:rsidP="00164360">
            <w:pPr>
              <w:jc w:val="center"/>
            </w:pPr>
            <w:r w:rsidRPr="00415618"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625ACC" w:rsidP="0031784A">
            <w:pPr>
              <w:jc w:val="center"/>
            </w:pPr>
            <w:r w:rsidRPr="00415618">
              <w:t>Ліквідація стихійних сміттєзвалищ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8110DD" w:rsidP="008110DD">
            <w:pPr>
              <w:jc w:val="center"/>
            </w:pPr>
            <w:r>
              <w:t>2022</w:t>
            </w:r>
            <w:r w:rsidR="00625ACC" w:rsidRPr="00415618">
              <w:t>-202</w:t>
            </w:r>
            <w:r>
              <w:t>4</w:t>
            </w:r>
            <w:r w:rsidR="00625ACC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625ACC" w:rsidP="00FB3945">
            <w:pPr>
              <w:jc w:val="center"/>
            </w:pPr>
            <w:r w:rsidRPr="00415618">
              <w:t>Бучанська</w:t>
            </w:r>
            <w:r w:rsidR="00FB3945">
              <w:t xml:space="preserve"> </w:t>
            </w: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625ACC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140D69" w:rsidP="00164360">
            <w:pPr>
              <w:jc w:val="center"/>
            </w:pPr>
            <w:r w:rsidRPr="00415618">
              <w:t xml:space="preserve">Недопущення антисанітарії </w:t>
            </w:r>
          </w:p>
        </w:tc>
      </w:tr>
      <w:tr w:rsidR="00525C70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1B552D" w:rsidP="00164360">
            <w:pPr>
              <w:jc w:val="center"/>
            </w:pPr>
            <w:r w:rsidRPr="00415618"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CC6FA2">
            <w:pPr>
              <w:jc w:val="center"/>
            </w:pPr>
            <w:r w:rsidRPr="00415618">
              <w:rPr>
                <w:color w:val="000000" w:themeColor="text1"/>
              </w:rPr>
              <w:t xml:space="preserve">Благоустрій і поточне утримання кладовищ </w:t>
            </w:r>
            <w:r w:rsidR="00C3602D">
              <w:rPr>
                <w:color w:val="000000" w:themeColor="text1"/>
              </w:rPr>
              <w:t xml:space="preserve">на території </w:t>
            </w:r>
            <w:r w:rsidR="00CC6FA2">
              <w:rPr>
                <w:color w:val="000000" w:themeColor="text1"/>
              </w:rPr>
              <w:t>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8110DD" w:rsidP="008110DD">
            <w:pPr>
              <w:jc w:val="center"/>
            </w:pPr>
            <w:r>
              <w:t>2022</w:t>
            </w:r>
            <w:r w:rsidR="00B43F44" w:rsidRPr="00415618">
              <w:t>-202</w:t>
            </w:r>
            <w:r>
              <w:t>4</w:t>
            </w:r>
            <w:r w:rsidR="00B43F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525C70">
            <w:pPr>
              <w:jc w:val="center"/>
            </w:pPr>
            <w:r w:rsidRPr="00415618">
              <w:t>Бучанська</w:t>
            </w:r>
          </w:p>
          <w:p w:rsidR="00525C70" w:rsidRPr="00415618" w:rsidRDefault="00525C70" w:rsidP="00525C70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164360">
            <w:pPr>
              <w:jc w:val="center"/>
            </w:pPr>
            <w:r w:rsidRPr="00415618">
              <w:t>Підтримання належного санітарного стану</w:t>
            </w:r>
          </w:p>
        </w:tc>
      </w:tr>
      <w:tr w:rsidR="00874643" w:rsidRPr="00415618" w:rsidTr="00FB3945">
        <w:trPr>
          <w:gridAfter w:val="1"/>
          <w:wAfter w:w="95" w:type="dxa"/>
          <w:trHeight w:val="227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1B552D" w:rsidP="00164360">
            <w:pPr>
              <w:jc w:val="center"/>
            </w:pPr>
            <w:r w:rsidRPr="00415618"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C3602D" w:rsidRDefault="00B43F44" w:rsidP="0031784A">
            <w:pPr>
              <w:suppressAutoHyphens/>
              <w:jc w:val="center"/>
              <w:rPr>
                <w:color w:val="000000" w:themeColor="text1"/>
              </w:rPr>
            </w:pPr>
            <w:r w:rsidRPr="00415618">
              <w:rPr>
                <w:spacing w:val="-4"/>
              </w:rPr>
              <w:t>Догляд за зеленими насадже</w:t>
            </w:r>
            <w:r w:rsidRPr="00415618">
              <w:t xml:space="preserve">ннями та утримання </w:t>
            </w:r>
            <w:r w:rsidRPr="00415618">
              <w:rPr>
                <w:spacing w:val="-6"/>
              </w:rPr>
              <w:t>їх у належному стані, полива</w:t>
            </w:r>
            <w:r w:rsidR="00C3602D">
              <w:t>ння</w:t>
            </w:r>
            <w:r w:rsidRPr="00415618">
              <w:t>, косіння трави, оновлення квіткових клумб, газонів, посадка дерев, кущів,</w:t>
            </w:r>
            <w:r w:rsidR="006638F6" w:rsidRPr="00415618">
              <w:t xml:space="preserve"> </w:t>
            </w:r>
            <w:r w:rsidR="00D66BE4" w:rsidRPr="00415618">
              <w:rPr>
                <w:color w:val="000000" w:themeColor="text1"/>
              </w:rPr>
              <w:t xml:space="preserve">звалювання та розкряжування дерев, </w:t>
            </w:r>
            <w:r w:rsidR="00C3602D">
              <w:rPr>
                <w:color w:val="000000" w:themeColor="text1"/>
              </w:rPr>
              <w:t>корчування пнів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B43F44" w:rsidRPr="00415618">
              <w:t>-20</w:t>
            </w:r>
            <w:r>
              <w:t>24</w:t>
            </w:r>
            <w:r w:rsidR="00B43F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B43F44" w:rsidP="00164360">
            <w:pPr>
              <w:jc w:val="center"/>
            </w:pPr>
            <w:r w:rsidRPr="00415618">
              <w:t>Покращення естетичного вигляду та покращення екологічної ситуації довкілля</w:t>
            </w:r>
          </w:p>
        </w:tc>
      </w:tr>
      <w:tr w:rsidR="00140D69" w:rsidRPr="00415618" w:rsidTr="00FB3945">
        <w:trPr>
          <w:gridAfter w:val="1"/>
          <w:wAfter w:w="95" w:type="dxa"/>
          <w:trHeight w:val="227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1B552D" w:rsidP="00164360">
            <w:pPr>
              <w:jc w:val="center"/>
            </w:pPr>
            <w:r w:rsidRPr="00415618">
              <w:t>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703F7E" w:rsidP="00D229E0">
            <w:pPr>
              <w:jc w:val="center"/>
            </w:pPr>
            <w:r w:rsidRPr="00415618">
              <w:t xml:space="preserve">Утримання парків, </w:t>
            </w:r>
            <w:r w:rsidR="00D229E0">
              <w:t xml:space="preserve">зон відпочинку, </w:t>
            </w:r>
            <w:r w:rsidRPr="00415618">
              <w:t>площ, скверів, бульварів</w:t>
            </w:r>
            <w:r w:rsidR="001B552D" w:rsidRPr="00415618">
              <w:t xml:space="preserve"> </w:t>
            </w:r>
            <w:r w:rsidR="00CC6FA2">
              <w:t>та інших об’єктів благоустрою</w:t>
            </w:r>
            <w:r w:rsidRPr="00415618">
              <w:t xml:space="preserve"> </w:t>
            </w:r>
            <w:r w:rsidR="00CC6FA2">
              <w:t>(прибирання</w:t>
            </w:r>
            <w:r w:rsidRPr="00415618">
              <w:t xml:space="preserve">, </w:t>
            </w:r>
            <w:r w:rsidR="00DA5D9B">
              <w:t xml:space="preserve">поточний та капітальний </w:t>
            </w:r>
            <w:r w:rsidRPr="00415618">
              <w:t>ремонт</w:t>
            </w:r>
            <w:r w:rsidR="00CC6FA2">
              <w:t xml:space="preserve"> </w:t>
            </w:r>
            <w:r w:rsidR="00F67AE9">
              <w:t xml:space="preserve">внутрішніх </w:t>
            </w:r>
            <w:r w:rsidR="00CC6FA2">
              <w:t>під’їзних доріг</w:t>
            </w:r>
            <w:r w:rsidRPr="00415618">
              <w:t>,</w:t>
            </w:r>
            <w:r w:rsidR="00CC6FA2">
              <w:t xml:space="preserve"> тротуарів, алей,</w:t>
            </w:r>
            <w:r w:rsidRPr="00415618">
              <w:t xml:space="preserve"> чистка </w:t>
            </w:r>
            <w:r w:rsidR="00F67AE9">
              <w:t xml:space="preserve">водних </w:t>
            </w:r>
            <w:r w:rsidRPr="00415618">
              <w:lastRenderedPageBreak/>
              <w:t>каналів</w:t>
            </w:r>
            <w:r w:rsidR="00F67AE9">
              <w:t xml:space="preserve"> меліоративного та декоративного характеру</w:t>
            </w:r>
            <w:r w:rsidRPr="00415618">
              <w:t>, влаштування лав</w:t>
            </w:r>
            <w:r w:rsidR="00DA5D9B">
              <w:t xml:space="preserve"> та інших елементів паркового декору</w:t>
            </w:r>
            <w:r w:rsidRPr="00415618">
              <w:t xml:space="preserve">, </w:t>
            </w:r>
            <w:r w:rsidR="00DA5D9B">
              <w:t xml:space="preserve">встановлення </w:t>
            </w:r>
            <w:r w:rsidRPr="00415618">
              <w:t xml:space="preserve">урн, </w:t>
            </w:r>
            <w:r w:rsidR="00DA5D9B">
              <w:t xml:space="preserve">забезпечення </w:t>
            </w:r>
            <w:r w:rsidRPr="00415618">
              <w:t>охорон</w:t>
            </w:r>
            <w:r w:rsidR="00DA5D9B">
              <w:t>и</w:t>
            </w:r>
            <w:r w:rsidR="0031784A">
              <w:t xml:space="preserve"> парків</w:t>
            </w:r>
            <w:r w:rsidRPr="00415618">
              <w:t>)</w:t>
            </w:r>
            <w:r w:rsidR="0031784A">
              <w:t>.</w:t>
            </w:r>
            <w:r w:rsidR="003559FD" w:rsidRPr="00415618">
              <w:t xml:space="preserve"> </w:t>
            </w:r>
            <w:r w:rsidR="00DA5D9B">
              <w:t xml:space="preserve">Реконструкція, капітальний та </w:t>
            </w:r>
            <w:r w:rsidR="006638F6" w:rsidRPr="00415618">
              <w:t>поточн</w:t>
            </w:r>
            <w:r w:rsidR="00DA5D9B">
              <w:t>ий</w:t>
            </w:r>
            <w:r w:rsidR="006638F6" w:rsidRPr="00415618">
              <w:t xml:space="preserve"> ремонти об’єктів і елементів благоустрою</w:t>
            </w:r>
            <w:r w:rsidR="00DA5D9B">
              <w:t xml:space="preserve">/комплексних майданчиків, локацій </w:t>
            </w:r>
            <w:r w:rsidR="006638F6" w:rsidRPr="00415618">
              <w:t xml:space="preserve">(лави, урни, дитячі та </w:t>
            </w:r>
            <w:r w:rsidR="00DA5D9B">
              <w:t xml:space="preserve">спортивні майданчики або декоративний </w:t>
            </w:r>
            <w:r w:rsidR="009C5F8F">
              <w:t>комплекс</w:t>
            </w:r>
            <w:r w:rsidR="006638F6" w:rsidRPr="00415618">
              <w:t>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8110DD" w:rsidP="008110DD">
            <w:pPr>
              <w:jc w:val="center"/>
            </w:pPr>
            <w:r>
              <w:lastRenderedPageBreak/>
              <w:t>2022</w:t>
            </w:r>
            <w:r w:rsidR="00B43F44" w:rsidRPr="00415618">
              <w:t>-202</w:t>
            </w:r>
            <w:r>
              <w:t>4</w:t>
            </w:r>
            <w:r w:rsidR="00B43F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F6" w:rsidRPr="00415618" w:rsidRDefault="006638F6" w:rsidP="006638F6">
            <w:pPr>
              <w:jc w:val="center"/>
            </w:pPr>
            <w:r w:rsidRPr="00415618">
              <w:t>Бучанська</w:t>
            </w:r>
          </w:p>
          <w:p w:rsidR="00140D69" w:rsidRPr="00415618" w:rsidRDefault="006638F6" w:rsidP="006638F6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 xml:space="preserve">головні розпорядники бюджетних </w:t>
            </w:r>
            <w:r w:rsidRPr="00415618">
              <w:lastRenderedPageBreak/>
              <w:t>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4633E5" w:rsidP="004633E5">
            <w:pPr>
              <w:jc w:val="center"/>
            </w:pPr>
            <w:r>
              <w:lastRenderedPageBreak/>
              <w:t>Державний, обласний, м</w:t>
            </w:r>
            <w:r w:rsidR="006638F6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F7E" w:rsidRPr="00415618" w:rsidRDefault="00703F7E" w:rsidP="00703F7E">
            <w:pPr>
              <w:snapToGrid w:val="0"/>
              <w:jc w:val="center"/>
            </w:pPr>
            <w:r w:rsidRPr="00415618">
              <w:t xml:space="preserve">Створення комфортних умов </w:t>
            </w:r>
            <w:r w:rsidR="00D229E0">
              <w:t>для відпочинку мешканців та гостей, які відвідують населені пункти</w:t>
            </w:r>
            <w:r w:rsidRPr="00415618">
              <w:t xml:space="preserve"> </w:t>
            </w:r>
          </w:p>
          <w:p w:rsidR="00140D69" w:rsidRPr="00415618" w:rsidRDefault="00703F7E" w:rsidP="00703F7E">
            <w:pPr>
              <w:jc w:val="center"/>
            </w:pPr>
            <w:r w:rsidRPr="00415618">
              <w:t>Бучанської міської територіальної громади</w:t>
            </w:r>
          </w:p>
        </w:tc>
      </w:tr>
      <w:tr w:rsidR="00B43F44" w:rsidRPr="00415618" w:rsidTr="00FB3945">
        <w:trPr>
          <w:gridAfter w:val="1"/>
          <w:wAfter w:w="95" w:type="dxa"/>
          <w:trHeight w:val="227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1B552D" w:rsidP="00164360">
            <w:pPr>
              <w:jc w:val="center"/>
            </w:pPr>
            <w:r w:rsidRPr="00415618">
              <w:t>11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05E" w:rsidRDefault="0035405E" w:rsidP="0035405E">
            <w:pPr>
              <w:jc w:val="center"/>
            </w:pPr>
          </w:p>
          <w:p w:rsidR="0035405E" w:rsidRDefault="0035405E" w:rsidP="0035405E">
            <w:pPr>
              <w:jc w:val="center"/>
            </w:pPr>
            <w:r>
              <w:t>Утримання</w:t>
            </w:r>
            <w:r w:rsidR="00D750E0">
              <w:t xml:space="preserve"> та благоустрій</w:t>
            </w:r>
            <w:r>
              <w:t xml:space="preserve"> територій </w:t>
            </w:r>
            <w:r w:rsidR="00D750E0">
              <w:t xml:space="preserve">місць </w:t>
            </w:r>
            <w:r>
              <w:t>відпочинку навколо водних об’єктів</w:t>
            </w:r>
          </w:p>
          <w:p w:rsidR="00B43F44" w:rsidRPr="00415618" w:rsidRDefault="0035405E" w:rsidP="007310D9">
            <w:pPr>
              <w:jc w:val="center"/>
            </w:pPr>
            <w:r>
              <w:t>(обстеження дна акваторії, очищення берегових смуг, прибирання</w:t>
            </w:r>
            <w:r w:rsidR="00D750E0">
              <w:t xml:space="preserve"> локацій</w:t>
            </w:r>
            <w:r>
              <w:t xml:space="preserve">). Влаштування </w:t>
            </w:r>
            <w:r w:rsidR="00D750E0">
              <w:t xml:space="preserve">зон тихого відпочинку та для засмаги, локацій та елементів для рибалки, </w:t>
            </w:r>
            <w:r>
              <w:t xml:space="preserve">роздягалень, вбиралень, зеленої зони, майданчиків для відходів з контейнерами, встановлення урн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7310D9" w:rsidP="008110DD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F6" w:rsidRPr="00415618" w:rsidRDefault="006638F6" w:rsidP="006638F6">
            <w:pPr>
              <w:jc w:val="center"/>
            </w:pPr>
            <w:r w:rsidRPr="00415618">
              <w:t>Бучанська</w:t>
            </w:r>
          </w:p>
          <w:p w:rsidR="00B43F44" w:rsidRPr="00415618" w:rsidRDefault="006638F6" w:rsidP="006638F6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D750E0" w:rsidP="00D750E0">
            <w:pPr>
              <w:jc w:val="center"/>
            </w:pPr>
            <w:r>
              <w:t>Державний, обласний, м</w:t>
            </w:r>
            <w:r w:rsidR="006638F6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6638F6" w:rsidP="00D750E0">
            <w:pPr>
              <w:jc w:val="center"/>
            </w:pPr>
            <w:r w:rsidRPr="00415618">
              <w:t>Утримання територі</w:t>
            </w:r>
            <w:r w:rsidR="00D750E0">
              <w:t xml:space="preserve">й </w:t>
            </w:r>
            <w:r w:rsidR="00D750E0" w:rsidRPr="00415618">
              <w:t>у належному стані</w:t>
            </w:r>
            <w:r w:rsidR="00D750E0">
              <w:t xml:space="preserve"> та благоустрій навколо водних об’єктів</w:t>
            </w:r>
            <w:r w:rsidRPr="00415618">
              <w:t xml:space="preserve"> 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0F69DA">
            <w:pPr>
              <w:jc w:val="center"/>
            </w:pPr>
            <w:r w:rsidRPr="00415618">
              <w:t>Забезпечити збирання, вивезення та утилізацію сміття, проведення оплати послуг з вивезення сміття</w:t>
            </w:r>
            <w:r w:rsidR="000F69DA">
              <w:t>. Забезпечити утилізацію, переробку,</w:t>
            </w:r>
            <w:r w:rsidR="00502438">
              <w:t xml:space="preserve"> оплату послуг,</w:t>
            </w:r>
            <w:r w:rsidR="000F69DA">
              <w:t xml:space="preserve"> транспортування органічних відходів (листя, гілки), шляхом створення станції компостування на </w:t>
            </w:r>
            <w:r w:rsidR="007310D9">
              <w:t>окремому майданчику (земельній ділянці)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502438" w:rsidP="00502438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0F69DA" w:rsidP="009C5F8F">
            <w:pPr>
              <w:jc w:val="center"/>
            </w:pPr>
            <w:r>
              <w:t>Дотримання санітарно-гігієнічн</w:t>
            </w:r>
            <w:r w:rsidR="00374343">
              <w:t>их вимог та покращення довкілля,</w:t>
            </w:r>
            <w:r>
              <w:t xml:space="preserve"> життєдіяльності мешканців. Покращення екології</w:t>
            </w:r>
            <w:r w:rsidR="00374343">
              <w:t xml:space="preserve">. Економія бюджету на  органічних добривах та </w:t>
            </w:r>
            <w:r w:rsidR="007310D9">
              <w:t>ґрунті</w:t>
            </w:r>
            <w:r>
              <w:t xml:space="preserve"> </w:t>
            </w:r>
            <w:r w:rsidR="00374343">
              <w:t>для посадки зелених насаджень, влаштування клумб та інших робіт з благоустрою</w:t>
            </w:r>
            <w:r w:rsidR="007229AC">
              <w:t xml:space="preserve">. Наповнення бюджету за </w:t>
            </w:r>
            <w:r w:rsidR="009C5F8F">
              <w:t xml:space="preserve">рахунок </w:t>
            </w:r>
            <w:r w:rsidR="009C5F8F">
              <w:lastRenderedPageBreak/>
              <w:t xml:space="preserve">оплати </w:t>
            </w:r>
            <w:r w:rsidR="007229AC">
              <w:t>утилізаці</w:t>
            </w:r>
            <w:r w:rsidR="009C5F8F">
              <w:t>ї</w:t>
            </w:r>
            <w:r w:rsidR="007310D9">
              <w:t xml:space="preserve"> органічних відходів</w:t>
            </w:r>
            <w:r w:rsidR="00502438">
              <w:t xml:space="preserve"> 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lastRenderedPageBreak/>
              <w:t>13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502438" w:rsidP="00502438">
            <w:pPr>
              <w:jc w:val="center"/>
            </w:pPr>
            <w:r>
              <w:t>Проведення робіт на об’єктах благоустрою для підготовки, впорядкування</w:t>
            </w:r>
            <w:r w:rsidR="00874643" w:rsidRPr="00415618">
              <w:t xml:space="preserve"> та оформлення </w:t>
            </w:r>
            <w:r>
              <w:t xml:space="preserve">проведення заходів щодо </w:t>
            </w:r>
            <w:r w:rsidR="00874643" w:rsidRPr="00415618">
              <w:t>святк</w:t>
            </w:r>
            <w:r>
              <w:t xml:space="preserve">ових та державних </w:t>
            </w:r>
            <w:r w:rsidR="00874643" w:rsidRPr="00415618">
              <w:t xml:space="preserve">визначних дат, </w:t>
            </w:r>
            <w:r>
              <w:t xml:space="preserve">місцевого значення </w:t>
            </w:r>
            <w:r w:rsidR="00874643" w:rsidRPr="00415618">
              <w:t>та релігійних свят та інших масових заходів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502438" w:rsidP="00502438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7310D9">
            <w:pPr>
              <w:jc w:val="center"/>
            </w:pPr>
            <w:r w:rsidRPr="00415618">
              <w:t xml:space="preserve">Створення умов </w:t>
            </w:r>
            <w:r w:rsidR="00B403DA">
              <w:t>естетично-декоративного характеру,</w:t>
            </w:r>
            <w:r w:rsidR="00E56286">
              <w:t xml:space="preserve"> відповідної мобільної інфраструктури з підключенням до інженерних мереж,</w:t>
            </w:r>
            <w:r w:rsidR="00B403DA">
              <w:t xml:space="preserve"> дотримання санітарно-гігієнічних вимог та вимог з благоустрою </w:t>
            </w:r>
            <w:r w:rsidRPr="00415618">
              <w:t>для</w:t>
            </w:r>
            <w:r w:rsidR="00B403DA" w:rsidRPr="00415618">
              <w:t xml:space="preserve"> </w:t>
            </w:r>
            <w:r w:rsidR="00B403DA">
              <w:t>належного та безпечного</w:t>
            </w:r>
            <w:r w:rsidR="00E56286">
              <w:t xml:space="preserve"> святкування, відзначень </w:t>
            </w:r>
            <w:r w:rsidR="007310D9">
              <w:t>державних, місцевих свят</w:t>
            </w:r>
            <w:r w:rsidR="00E56286">
              <w:t xml:space="preserve"> або</w:t>
            </w:r>
            <w:r w:rsidRPr="00415618">
              <w:t xml:space="preserve"> інших масових заходів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B403DA">
            <w:pPr>
              <w:jc w:val="center"/>
            </w:pPr>
            <w:r w:rsidRPr="00415618">
              <w:t>Розрахунок необхідної техніки та інвентарю, матеріалів,</w:t>
            </w:r>
            <w:r w:rsidR="008110DD">
              <w:t xml:space="preserve"> </w:t>
            </w:r>
            <w:r w:rsidRPr="00415618">
              <w:t xml:space="preserve">для забезпечення належної санітарної очистки територій </w:t>
            </w:r>
            <w:r w:rsidR="007310D9">
              <w:t xml:space="preserve">населених пунктів Бучанської міської </w:t>
            </w:r>
            <w:r w:rsidRPr="00415618">
              <w:t>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благоустрою</w:t>
            </w:r>
          </w:p>
        </w:tc>
      </w:tr>
      <w:tr w:rsidR="00874643" w:rsidRPr="00415618" w:rsidTr="00FB3945">
        <w:trPr>
          <w:gridAfter w:val="1"/>
          <w:wAfter w:w="95" w:type="dxa"/>
          <w:trHeight w:val="152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Придбання контейнерів для роздільного збирання сміття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B97F11" w:rsidP="00B97F11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благоустрою</w:t>
            </w:r>
          </w:p>
        </w:tc>
      </w:tr>
      <w:tr w:rsidR="00874643" w:rsidRPr="00415618" w:rsidTr="00FB3945">
        <w:trPr>
          <w:gridAfter w:val="1"/>
          <w:wAfter w:w="95" w:type="dxa"/>
          <w:trHeight w:val="2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lastRenderedPageBreak/>
              <w:t>16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6BE4" w:rsidRPr="00415618" w:rsidRDefault="00874643" w:rsidP="00D66BE4">
            <w:pPr>
              <w:jc w:val="center"/>
            </w:pPr>
            <w:r w:rsidRPr="00415618">
              <w:t>Інші послуги по благоустрою</w:t>
            </w:r>
            <w:r w:rsidR="00D66BE4" w:rsidRPr="00415618">
              <w:rPr>
                <w:lang w:val="ru-RU"/>
              </w:rPr>
              <w:t xml:space="preserve"> </w:t>
            </w:r>
            <w:r w:rsidR="00D66BE4" w:rsidRPr="00415618">
              <w:rPr>
                <w:color w:val="000000" w:themeColor="text1"/>
                <w:lang w:val="ru-RU"/>
              </w:rPr>
              <w:t>(</w:t>
            </w:r>
            <w:r w:rsidR="00D66BE4" w:rsidRPr="00415618">
              <w:rPr>
                <w:color w:val="000000" w:themeColor="text1"/>
              </w:rPr>
              <w:t>благоустрій пам’ятників,</w:t>
            </w:r>
          </w:p>
          <w:p w:rsidR="00D66BE4" w:rsidRPr="00415618" w:rsidRDefault="00D66BE4" w:rsidP="00D66BE4">
            <w:pPr>
              <w:suppressAutoHyphens/>
              <w:jc w:val="center"/>
              <w:rPr>
                <w:color w:val="000000" w:themeColor="text1"/>
              </w:rPr>
            </w:pPr>
            <w:r w:rsidRPr="00415618">
              <w:rPr>
                <w:color w:val="000000" w:themeColor="text1"/>
              </w:rPr>
              <w:t xml:space="preserve">утримання фонтанів, влаштування урн, лав, влаштування </w:t>
            </w:r>
            <w:r w:rsidR="00E56286">
              <w:rPr>
                <w:color w:val="000000" w:themeColor="text1"/>
              </w:rPr>
              <w:t>новорічної ялинки (монтаж, прикрашення відповідним декором)</w:t>
            </w:r>
          </w:p>
          <w:p w:rsidR="00D66BE4" w:rsidRPr="00415618" w:rsidRDefault="00D66BE4" w:rsidP="00D66BE4">
            <w:pPr>
              <w:suppressAutoHyphens/>
              <w:jc w:val="center"/>
              <w:rPr>
                <w:color w:val="000000" w:themeColor="text1"/>
              </w:rPr>
            </w:pPr>
            <w:r w:rsidRPr="00415618">
              <w:rPr>
                <w:color w:val="000000" w:themeColor="text1"/>
              </w:rPr>
              <w:t>встановлення інформаційних щитів,</w:t>
            </w:r>
          </w:p>
          <w:p w:rsidR="00D66BE4" w:rsidRPr="00415618" w:rsidRDefault="00D66BE4" w:rsidP="00E56286">
            <w:pPr>
              <w:jc w:val="center"/>
            </w:pPr>
            <w:r w:rsidRPr="00415618">
              <w:rPr>
                <w:color w:val="000000" w:themeColor="text1"/>
              </w:rPr>
              <w:t>інші види робіт</w:t>
            </w:r>
            <w:r w:rsidR="00F5148F">
              <w:rPr>
                <w:color w:val="000000" w:themeColor="text1"/>
              </w:rPr>
              <w:t xml:space="preserve">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благоустрою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17</w:t>
            </w:r>
            <w:r w:rsidR="00874643" w:rsidRPr="00415618"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Default="00874643" w:rsidP="00D66BE4">
            <w:pPr>
              <w:jc w:val="center"/>
            </w:pPr>
            <w:r w:rsidRPr="00415618">
              <w:t xml:space="preserve">Оплата праці  комунальних працівників </w:t>
            </w:r>
            <w:r w:rsidR="00F3397E">
              <w:t xml:space="preserve">та </w:t>
            </w:r>
            <w:r w:rsidR="00346C55">
              <w:t xml:space="preserve">інших </w:t>
            </w:r>
            <w:r w:rsidR="00F3397E">
              <w:t xml:space="preserve">послуг/підрядних робіт наданих </w:t>
            </w:r>
          </w:p>
          <w:p w:rsidR="00F3397E" w:rsidRPr="00415618" w:rsidRDefault="00F3397E" w:rsidP="00D66BE4">
            <w:pPr>
              <w:jc w:val="center"/>
            </w:pPr>
            <w:r>
              <w:t>за договорами</w:t>
            </w:r>
            <w:r w:rsidR="00791444">
              <w:t xml:space="preserve"> або цивільно-правовими угодами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FB3945">
            <w:pPr>
              <w:jc w:val="center"/>
            </w:pPr>
            <w:r w:rsidRPr="00415618">
              <w:t>Бучанська</w:t>
            </w:r>
            <w:r w:rsidR="00FB3945">
              <w:t xml:space="preserve"> </w:t>
            </w: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Підвищення якості обслуговування</w:t>
            </w:r>
          </w:p>
        </w:tc>
      </w:tr>
      <w:tr w:rsidR="00874643" w:rsidRPr="00415618" w:rsidTr="00FB3945">
        <w:trPr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7310D9">
            <w:pPr>
              <w:jc w:val="center"/>
            </w:pPr>
            <w:r w:rsidRPr="008A646A">
              <w:t>Проведення поетапної</w:t>
            </w:r>
            <w:r w:rsidR="008A646A" w:rsidRPr="008A646A">
              <w:t xml:space="preserve"> інвентаризації зелених насаджень</w:t>
            </w:r>
            <w:r w:rsidRPr="008A646A">
              <w:t xml:space="preserve">, </w:t>
            </w:r>
            <w:r w:rsidR="007310D9">
              <w:t>об’єктної паспортизації</w:t>
            </w:r>
            <w:r w:rsidR="008A646A" w:rsidRPr="008A646A">
              <w:t xml:space="preserve"> на </w:t>
            </w:r>
            <w:r w:rsidR="00BF5192">
              <w:t>території</w:t>
            </w:r>
            <w:r w:rsidRPr="008A646A">
              <w:t xml:space="preserve"> </w:t>
            </w:r>
            <w:r w:rsidR="007310D9">
              <w:t xml:space="preserve">населених пунктів </w:t>
            </w:r>
            <w:r w:rsidRPr="008A646A">
              <w:t>Бучанської міської 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D66BE4" w:rsidP="008110DD">
            <w:pPr>
              <w:jc w:val="center"/>
            </w:pPr>
            <w:r w:rsidRPr="00415618">
              <w:t>2</w:t>
            </w:r>
            <w:r w:rsidR="008110DD">
              <w:t>022</w:t>
            </w:r>
            <w:r w:rsidRPr="00415618">
              <w:t>-202</w:t>
            </w:r>
            <w:r w:rsidR="008110DD"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7F63" w:rsidRPr="00415618" w:rsidRDefault="00FB7F63" w:rsidP="00164360">
            <w:pPr>
              <w:jc w:val="center"/>
            </w:pPr>
            <w:r w:rsidRPr="00415618">
              <w:t>Отримання достовірних даних про якісні характеристики зелених насаджень та їх постійний  контроль</w:t>
            </w:r>
          </w:p>
        </w:tc>
        <w:tc>
          <w:tcPr>
            <w:tcW w:w="95" w:type="dxa"/>
            <w:vAlign w:val="center"/>
          </w:tcPr>
          <w:p w:rsidR="00874643" w:rsidRPr="00415618" w:rsidRDefault="00874643" w:rsidP="00164360">
            <w:pPr>
              <w:jc w:val="center"/>
            </w:pP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B97F11" w:rsidP="00164360">
            <w:pPr>
              <w:jc w:val="center"/>
            </w:pPr>
            <w:r>
              <w:t>19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0D6159">
            <w:pPr>
              <w:jc w:val="center"/>
            </w:pPr>
            <w:r w:rsidRPr="00415618">
              <w:t xml:space="preserve">Організація та проведення паспортизації водних об’єктів </w:t>
            </w:r>
            <w:r w:rsidR="007310D9">
              <w:t>на території населених пунктів</w:t>
            </w:r>
            <w:r w:rsidRPr="00415618">
              <w:t xml:space="preserve"> Бучанської міської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0D6159" w:rsidP="000D6159">
            <w:pPr>
              <w:jc w:val="center"/>
            </w:pPr>
            <w:r>
              <w:t>2022</w:t>
            </w:r>
            <w:r w:rsidR="007F10C1" w:rsidRPr="00415618">
              <w:t>-202</w:t>
            </w:r>
            <w:r>
              <w:t>4</w:t>
            </w:r>
            <w:r w:rsidR="007F10C1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7F10C1" w:rsidRPr="00415618" w:rsidRDefault="007F10C1" w:rsidP="007F10C1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 головні розпорядники бюджетних коштів та одержувачі </w:t>
            </w:r>
            <w:r w:rsidRPr="00415618">
              <w:lastRenderedPageBreak/>
              <w:t>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164360">
            <w:pPr>
              <w:jc w:val="center"/>
            </w:pPr>
            <w:r w:rsidRPr="00415618">
              <w:lastRenderedPageBreak/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310D9" w:rsidP="007310D9">
            <w:pPr>
              <w:jc w:val="center"/>
            </w:pPr>
            <w:r>
              <w:t xml:space="preserve">Упорядкування використання </w:t>
            </w:r>
            <w:r w:rsidR="007F10C1" w:rsidRPr="00415618">
              <w:t>во</w:t>
            </w:r>
            <w:r w:rsidR="000D6159">
              <w:t>д</w:t>
            </w:r>
            <w:r>
              <w:t xml:space="preserve">них </w:t>
            </w:r>
            <w:r w:rsidR="007F10C1" w:rsidRPr="00415618">
              <w:t>об'єктів, охорона їх від забруднення, засмічення та вичерпання, запобігання шкідливим діям вод та ліквідація</w:t>
            </w:r>
            <w:r>
              <w:t xml:space="preserve"> їх наслідків, </w:t>
            </w:r>
            <w:r>
              <w:lastRenderedPageBreak/>
              <w:t>поліпшення стану водних об</w:t>
            </w:r>
            <w:r w:rsidRPr="00415618">
              <w:t>’єктів</w:t>
            </w: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434B64" w:rsidP="00A962AE">
            <w:pPr>
              <w:jc w:val="center"/>
            </w:pPr>
            <w:r w:rsidRPr="00B97F11">
              <w:lastRenderedPageBreak/>
              <w:t>2</w:t>
            </w:r>
            <w:r w:rsidR="00A962AE">
              <w:t>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91444" w:rsidP="004646A5">
            <w:pPr>
              <w:jc w:val="center"/>
            </w:pPr>
            <w:r>
              <w:t>Розроблення</w:t>
            </w:r>
            <w:r w:rsidR="007F10C1" w:rsidRPr="00B97F11">
              <w:t xml:space="preserve"> проектів землеустрою</w:t>
            </w:r>
            <w:r>
              <w:t xml:space="preserve"> та </w:t>
            </w:r>
            <w:r w:rsidR="004646A5">
              <w:t xml:space="preserve">забезпечення </w:t>
            </w:r>
            <w:r>
              <w:t>оплат</w:t>
            </w:r>
            <w:r w:rsidR="004646A5">
              <w:t>и</w:t>
            </w:r>
            <w:r>
              <w:t xml:space="preserve"> таких послуг</w:t>
            </w:r>
            <w:r w:rsidR="007F10C1" w:rsidRPr="00B97F11">
              <w:t xml:space="preserve"> щодо організації та встановлення меж територій парків і </w:t>
            </w:r>
            <w:r w:rsidR="007310D9">
              <w:t>скверів на території населених пунктів</w:t>
            </w:r>
            <w:r w:rsidR="007F10C1" w:rsidRPr="00B97F11">
              <w:t xml:space="preserve"> Бучанської міської територіальної громади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F10C1" w:rsidP="000D6159">
            <w:pPr>
              <w:jc w:val="center"/>
            </w:pPr>
            <w:r w:rsidRPr="00B97F11">
              <w:t>2</w:t>
            </w:r>
            <w:r w:rsidR="000D6159" w:rsidRPr="00B97F11">
              <w:t>022</w:t>
            </w:r>
            <w:r w:rsidRPr="00B97F11">
              <w:t>-202</w:t>
            </w:r>
            <w:r w:rsidR="000D6159" w:rsidRPr="00B97F11">
              <w:t>4</w:t>
            </w:r>
            <w:r w:rsidRPr="00B97F11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F10C1" w:rsidP="007F10C1">
            <w:pPr>
              <w:jc w:val="center"/>
            </w:pPr>
            <w:r w:rsidRPr="00B97F11">
              <w:t>Бучанська</w:t>
            </w:r>
          </w:p>
          <w:p w:rsidR="007F10C1" w:rsidRPr="00B97F11" w:rsidRDefault="007F10C1" w:rsidP="007F10C1">
            <w:pPr>
              <w:jc w:val="center"/>
            </w:pPr>
            <w:r w:rsidRPr="00B97F11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B97F11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F10C1" w:rsidP="00164360">
            <w:pPr>
              <w:jc w:val="center"/>
            </w:pPr>
            <w:r w:rsidRPr="00B97F11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FB3945">
            <w:pPr>
              <w:jc w:val="center"/>
            </w:pPr>
            <w:r w:rsidRPr="00B97F11">
              <w:t xml:space="preserve">Збереження </w:t>
            </w:r>
            <w:r w:rsidR="004646A5">
              <w:t xml:space="preserve">та раціональне  використання </w:t>
            </w:r>
            <w:r w:rsidRPr="00B97F11">
              <w:t>площ зелених насаджень</w:t>
            </w:r>
            <w:r w:rsidR="00B97F11">
              <w:t xml:space="preserve"> та покращення благоустрою</w:t>
            </w:r>
            <w:r w:rsidR="004646A5">
              <w:t>, екології, довкілля</w:t>
            </w:r>
            <w:r w:rsidR="00791444">
              <w:t xml:space="preserve"> та дотримання вимог законодавства (присвоєння кадастрового номеру, оформлення землекористуван</w:t>
            </w:r>
            <w:r w:rsidR="00FB3945">
              <w:t>н</w:t>
            </w:r>
            <w:r w:rsidR="00791444">
              <w:t>я</w:t>
            </w:r>
            <w:r w:rsidR="00FB3945">
              <w:t>,</w:t>
            </w:r>
            <w:r w:rsidR="00791444">
              <w:t xml:space="preserve"> паспортизація </w:t>
            </w:r>
            <w:r w:rsidR="004646A5">
              <w:t>об’єкта</w:t>
            </w:r>
            <w:r w:rsidR="00791444">
              <w:t xml:space="preserve"> та інші вимоги)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D126D" w:rsidP="007310D9">
            <w:pPr>
              <w:jc w:val="center"/>
            </w:pPr>
            <w:r w:rsidRPr="00415618">
              <w:t xml:space="preserve">Незалежна </w:t>
            </w:r>
            <w:r w:rsidR="00463597">
              <w:t xml:space="preserve">грошова </w:t>
            </w:r>
            <w:r w:rsidRPr="00415618">
              <w:t xml:space="preserve">оцінка майна </w:t>
            </w:r>
            <w:r w:rsidR="004646A5">
              <w:t xml:space="preserve">та оплата таких </w:t>
            </w:r>
            <w:r w:rsidR="007310D9">
              <w:t xml:space="preserve">різноманітних </w:t>
            </w:r>
            <w:r w:rsidR="004646A5">
              <w:t xml:space="preserve">послуг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874643" w:rsidRPr="00415618" w:rsidRDefault="00ED126D" w:rsidP="00ED126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D126D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D126D" w:rsidP="00B97F11">
            <w:pPr>
              <w:jc w:val="center"/>
            </w:pPr>
            <w:r w:rsidRPr="00415618">
              <w:t xml:space="preserve">Проведення </w:t>
            </w:r>
            <w:r w:rsidR="001E4EA1">
              <w:rPr>
                <w:lang w:val="ru-RU"/>
              </w:rPr>
              <w:t>грошово</w:t>
            </w:r>
            <w:r w:rsidR="001E4EA1">
              <w:t xml:space="preserve">ї </w:t>
            </w:r>
            <w:r w:rsidRPr="00415618">
              <w:t>експертної оцінки відповідн</w:t>
            </w:r>
            <w:r w:rsidR="00B97F11">
              <w:t xml:space="preserve">о до вимог </w:t>
            </w:r>
            <w:r w:rsidRPr="00415618">
              <w:t xml:space="preserve"> </w:t>
            </w:r>
            <w:r w:rsidR="00B97F11">
              <w:t>законодавства</w:t>
            </w:r>
          </w:p>
        </w:tc>
      </w:tr>
      <w:tr w:rsidR="00ED126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7310D9" w:rsidP="007310D9">
            <w:pPr>
              <w:jc w:val="center"/>
            </w:pPr>
            <w:r>
              <w:rPr>
                <w:spacing w:val="-4"/>
              </w:rPr>
              <w:t>Забезпечення належних умов для у</w:t>
            </w:r>
            <w:r w:rsidR="00ED126D" w:rsidRPr="00415618">
              <w:rPr>
                <w:spacing w:val="-4"/>
              </w:rPr>
              <w:t>правління у сфері благоустрою та озеленення (поточний ремонт та облаштування адмін</w:t>
            </w:r>
            <w:r w:rsidR="008A646A">
              <w:rPr>
                <w:spacing w:val="-4"/>
              </w:rPr>
              <w:t>істративних</w:t>
            </w:r>
            <w:r w:rsidR="009F4B8B">
              <w:rPr>
                <w:spacing w:val="-4"/>
              </w:rPr>
              <w:t xml:space="preserve"> та господарських  приміщень</w:t>
            </w:r>
            <w:r w:rsidR="00ED126D" w:rsidRPr="00415618">
              <w:rPr>
                <w:spacing w:val="-4"/>
              </w:rPr>
              <w:t>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0D6159">
            <w:pPr>
              <w:jc w:val="center"/>
            </w:pPr>
            <w:r w:rsidRPr="00415618">
              <w:t>2</w:t>
            </w:r>
            <w:r w:rsidR="000D6159">
              <w:t>022</w:t>
            </w:r>
            <w:r w:rsidRPr="00415618">
              <w:t>-202</w:t>
            </w:r>
            <w:r w:rsidR="000D6159"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ED126D" w:rsidRPr="00415618" w:rsidRDefault="00ED126D" w:rsidP="00ED126D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Поліпшення умов праці працівників комунальних підприємства</w:t>
            </w:r>
          </w:p>
        </w:tc>
      </w:tr>
      <w:tr w:rsidR="00ED126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34B64" w:rsidP="00A962AE">
            <w:pPr>
              <w:jc w:val="center"/>
            </w:pPr>
            <w:r w:rsidRPr="00415618">
              <w:lastRenderedPageBreak/>
              <w:t>2</w:t>
            </w:r>
            <w:r w:rsidR="00A962AE"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FD2C9D" w:rsidP="00ED126D">
            <w:pPr>
              <w:jc w:val="center"/>
              <w:rPr>
                <w:spacing w:val="-4"/>
              </w:rPr>
            </w:pPr>
            <w:r>
              <w:t>Закупівля, оренда</w:t>
            </w:r>
            <w:r w:rsidR="00ED126D" w:rsidRPr="00415618">
              <w:t xml:space="preserve"> </w:t>
            </w:r>
            <w:r w:rsidR="000D6159">
              <w:t xml:space="preserve">транспортних засобів, спеціалізованих </w:t>
            </w:r>
            <w:r w:rsidR="00ED126D" w:rsidRPr="00415618">
              <w:t>машин, ме</w:t>
            </w:r>
            <w:r w:rsidR="00ED126D" w:rsidRPr="00415618">
              <w:rPr>
                <w:spacing w:val="-6"/>
              </w:rPr>
              <w:t>ханізмів,</w:t>
            </w:r>
            <w:r w:rsidR="000D6159">
              <w:rPr>
                <w:spacing w:val="-6"/>
              </w:rPr>
              <w:t xml:space="preserve"> устаткування, спеціалізованого інвентарю та одягу, запчастин,</w:t>
            </w:r>
            <w:r w:rsidR="00ED126D" w:rsidRPr="00415618">
              <w:rPr>
                <w:spacing w:val="-6"/>
              </w:rPr>
              <w:t xml:space="preserve"> предметів,</w:t>
            </w:r>
            <w:r w:rsidR="000D6159">
              <w:rPr>
                <w:spacing w:val="-6"/>
              </w:rPr>
              <w:t xml:space="preserve"> </w:t>
            </w:r>
            <w:r w:rsidR="00ED126D" w:rsidRPr="00415618">
              <w:rPr>
                <w:spacing w:val="-6"/>
              </w:rPr>
              <w:t>облад</w:t>
            </w:r>
            <w:r w:rsidR="00ED126D" w:rsidRPr="00415618">
              <w:t xml:space="preserve">нання довгострокового </w:t>
            </w:r>
            <w:r w:rsidR="00ED126D" w:rsidRPr="00415618">
              <w:rPr>
                <w:spacing w:val="-10"/>
              </w:rPr>
              <w:t>користування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ED126D" w:rsidRPr="00415618" w:rsidRDefault="00ED126D" w:rsidP="00FD2C9D">
            <w:pPr>
              <w:jc w:val="center"/>
            </w:pPr>
            <w:r w:rsidRPr="00415618">
              <w:t>міська рада, комунальні підприємства,</w:t>
            </w:r>
            <w:r w:rsidR="00FD2C9D">
              <w:t xml:space="preserve"> установи, організації, 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9F4B8B" w:rsidP="009F4B8B">
            <w:pPr>
              <w:jc w:val="center"/>
            </w:pPr>
            <w:r>
              <w:t>Державний, обласний, м</w:t>
            </w:r>
            <w:r w:rsidR="00ED126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646A5" w:rsidP="00343E76">
            <w:pPr>
              <w:jc w:val="center"/>
            </w:pPr>
            <w:r>
              <w:t>Покращення умов праці</w:t>
            </w:r>
            <w:r w:rsidR="00343E76">
              <w:t>, продуктивності</w:t>
            </w:r>
            <w:r>
              <w:t xml:space="preserve"> </w:t>
            </w:r>
            <w:r w:rsidR="00343E76">
              <w:t>із застосуванням сучасних механізованих технологій, що призведе до</w:t>
            </w:r>
            <w:r w:rsidR="00ED126D" w:rsidRPr="00415618">
              <w:t xml:space="preserve"> належного обслуговування, прибирання утримання, озеленення території </w:t>
            </w:r>
            <w:r w:rsidR="006760BA">
              <w:t xml:space="preserve">населених пунктів </w:t>
            </w:r>
            <w:r w:rsidR="00703F7E" w:rsidRPr="00415618">
              <w:t>Бучанської міської територіальної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4</w:t>
            </w:r>
            <w:r w:rsidR="00874643" w:rsidRPr="00415618"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27551" w:rsidP="00164360">
            <w:pPr>
              <w:jc w:val="center"/>
            </w:pPr>
            <w:r>
              <w:t>З</w:t>
            </w:r>
            <w:r w:rsidR="00ED126D" w:rsidRPr="00415618">
              <w:t>астосування безпечних для людини засобів захисту рослин від збудників захворювань і шкідників зелених зон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Догляд та утримання зелених насаджень</w:t>
            </w:r>
          </w:p>
        </w:tc>
      </w:tr>
      <w:tr w:rsidR="00343E76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Pr="00415618" w:rsidRDefault="00343E76" w:rsidP="00A962AE">
            <w:pPr>
              <w:jc w:val="center"/>
            </w:pPr>
            <w:r>
              <w:t>2</w:t>
            </w:r>
            <w:r w:rsidR="00A962AE"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Default="00D9460E" w:rsidP="00D9460E">
            <w:pPr>
              <w:jc w:val="center"/>
            </w:pPr>
            <w:r>
              <w:t xml:space="preserve">Організація, проведення робіт, оплата послуг із знищенням «Амброзія </w:t>
            </w:r>
            <w:proofErr w:type="spellStart"/>
            <w:r>
              <w:t>полониста</w:t>
            </w:r>
            <w:proofErr w:type="spellEnd"/>
            <w:r>
              <w:t xml:space="preserve">» із застосуванням ефективного методу </w:t>
            </w:r>
            <w:proofErr w:type="spellStart"/>
            <w:r>
              <w:t>оприскування</w:t>
            </w:r>
            <w:proofErr w:type="spellEnd"/>
            <w:r>
              <w:t xml:space="preserve"> безпечними препаратами.</w:t>
            </w:r>
          </w:p>
          <w:p w:rsidR="00D9460E" w:rsidRPr="00415618" w:rsidRDefault="00E27551" w:rsidP="00E27551">
            <w:pPr>
              <w:jc w:val="center"/>
            </w:pPr>
            <w:r>
              <w:t>Застосування інформаційних заходів</w:t>
            </w:r>
            <w:r w:rsidR="00D9460E">
              <w:t xml:space="preserve"> (газета, сайт, соціальн</w:t>
            </w:r>
            <w:r>
              <w:t xml:space="preserve">і мережі, листівки, </w:t>
            </w:r>
            <w:proofErr w:type="spellStart"/>
            <w:r>
              <w:t>відіосюжети</w:t>
            </w:r>
            <w:proofErr w:type="spellEnd"/>
            <w:r w:rsidR="00D9460E">
              <w:t xml:space="preserve">) «Боротьба з амброзією – це справа кожного» </w:t>
            </w:r>
            <w:r w:rsidR="00E83A97">
              <w:t>- щодо необхідності знищення та застосування методу косіння перед цвітінням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Default="00D9460E" w:rsidP="000D6159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460E" w:rsidRPr="00415618" w:rsidRDefault="00D9460E" w:rsidP="00D9460E">
            <w:pPr>
              <w:jc w:val="center"/>
            </w:pPr>
            <w:r w:rsidRPr="00415618">
              <w:t>Бучанська</w:t>
            </w:r>
          </w:p>
          <w:p w:rsidR="00343E76" w:rsidRPr="00415618" w:rsidRDefault="00D9460E" w:rsidP="00D9460E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Pr="00415618" w:rsidRDefault="00D9460E" w:rsidP="00D9460E">
            <w:pPr>
              <w:jc w:val="center"/>
            </w:pPr>
            <w:r>
              <w:t>Державний, обласний, м</w:t>
            </w:r>
            <w:r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Pr="00415618" w:rsidRDefault="00E83A97" w:rsidP="00164360">
            <w:pPr>
              <w:jc w:val="center"/>
            </w:pPr>
            <w:r>
              <w:t>Своєчасна боротьба із небезпечними бур’янами для здоров’я людини, що забезпечить та покращить санітарний та епідемічний добробут мешканців громади</w:t>
            </w:r>
          </w:p>
        </w:tc>
      </w:tr>
      <w:tr w:rsidR="00E83A97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Pr="00DE7A0D" w:rsidRDefault="00E83A97" w:rsidP="00A962AE">
            <w:pPr>
              <w:jc w:val="center"/>
              <w:rPr>
                <w:lang w:val="ru-RU"/>
              </w:rPr>
            </w:pPr>
            <w:r>
              <w:lastRenderedPageBreak/>
              <w:t>2</w:t>
            </w:r>
            <w:r w:rsidR="00A962AE"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Pr="00DE7A0D" w:rsidRDefault="00DE7A0D" w:rsidP="00E27551">
            <w:pPr>
              <w:jc w:val="center"/>
            </w:pPr>
            <w:r>
              <w:rPr>
                <w:lang w:val="ru-RU"/>
              </w:rPr>
              <w:t>Орган</w:t>
            </w:r>
            <w:proofErr w:type="spellStart"/>
            <w:r>
              <w:t>ізація</w:t>
            </w:r>
            <w:proofErr w:type="spellEnd"/>
            <w:r>
              <w:t>, проведення заходів (робіт) по боротьбі проти комах-</w:t>
            </w:r>
            <w:proofErr w:type="spellStart"/>
            <w:r>
              <w:t>поразитів</w:t>
            </w:r>
            <w:proofErr w:type="spellEnd"/>
            <w:r>
              <w:t xml:space="preserve"> (кліщі, комари), які є переносниками важких захворювань (вірусний енцефаліт, хвороба </w:t>
            </w:r>
            <w:proofErr w:type="spellStart"/>
            <w:r>
              <w:t>лайма</w:t>
            </w:r>
            <w:proofErr w:type="spellEnd"/>
            <w:r>
              <w:t xml:space="preserve">) шляхом </w:t>
            </w:r>
            <w:proofErr w:type="spellStart"/>
            <w:r>
              <w:t>оприскування</w:t>
            </w:r>
            <w:proofErr w:type="spellEnd"/>
            <w:r>
              <w:t xml:space="preserve"> (дезінсекції) на багатолюдних локаціях (об’єктах благоустрою) безпечними препаратами. Проведення </w:t>
            </w:r>
            <w:r w:rsidR="00E27551">
              <w:t>інформаційно-роз’яснювальних</w:t>
            </w:r>
            <w:r>
              <w:t xml:space="preserve"> заходів серед </w:t>
            </w:r>
            <w:r w:rsidR="00E27551">
              <w:t>населення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Default="00DE7A0D" w:rsidP="000D6159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7A0D" w:rsidRPr="00415618" w:rsidRDefault="00DE7A0D" w:rsidP="00DE7A0D">
            <w:pPr>
              <w:jc w:val="center"/>
            </w:pPr>
            <w:r w:rsidRPr="00415618">
              <w:t>Бучанська</w:t>
            </w:r>
          </w:p>
          <w:p w:rsidR="00E83A97" w:rsidRPr="00415618" w:rsidRDefault="00DE7A0D" w:rsidP="00DE7A0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Default="00DE7A0D" w:rsidP="00D9460E">
            <w:pPr>
              <w:jc w:val="center"/>
            </w:pPr>
            <w:r>
              <w:t>Державний, обласний, м</w:t>
            </w:r>
            <w:r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Default="002F3EBD" w:rsidP="002F3EBD">
            <w:pPr>
              <w:jc w:val="center"/>
            </w:pPr>
            <w:r>
              <w:t>Своєчасна боротьба із небезпечними для здоров’я людини комахами-паразитами, що забезпечить та покращить санітарний та епідемічний добробут мешканців громади</w:t>
            </w:r>
          </w:p>
        </w:tc>
      </w:tr>
      <w:tr w:rsidR="00ED126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Розроблення</w:t>
            </w:r>
            <w:r w:rsidR="000D6159">
              <w:t xml:space="preserve"> та впровадження</w:t>
            </w:r>
            <w:r w:rsidRPr="00415618">
              <w:t xml:space="preserve"> сучасної системи поливу, що сприятиме кращому росту та розвитку зелених насаджень</w:t>
            </w:r>
            <w:r w:rsidR="00E27551">
              <w:t xml:space="preserve"> в населених пунктах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ED126D" w:rsidRPr="00415618" w:rsidRDefault="00ED126D" w:rsidP="00ED126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Догляд та утримання зелених насаджень</w:t>
            </w:r>
          </w:p>
        </w:tc>
      </w:tr>
      <w:tr w:rsidR="007D16B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A962AE">
            <w:pPr>
              <w:jc w:val="center"/>
            </w:pPr>
            <w:r>
              <w:t>2</w:t>
            </w:r>
            <w:r w:rsidR="00A962AE"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7D16B3">
            <w:pPr>
              <w:jc w:val="center"/>
            </w:pPr>
            <w:r>
              <w:t>Передбачити закупівлю паливно-мастильних та будівельних матеріалів, протиожеледних сумішей, препаратів для збереження зелених насаджень від бактеріальних захворювань та комах шкідників, посадкового матеріалу (дерева, кущі, квіти), ґрунт - для проведення робіт з благоустрою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Default="007D16B3" w:rsidP="000D6159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7D16B3">
            <w:pPr>
              <w:jc w:val="center"/>
            </w:pPr>
            <w:r w:rsidRPr="00415618">
              <w:t>Бучанська</w:t>
            </w:r>
          </w:p>
          <w:p w:rsidR="007D16B3" w:rsidRPr="00415618" w:rsidRDefault="007D16B3" w:rsidP="007D16B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7D16B3">
            <w:pPr>
              <w:jc w:val="center"/>
            </w:pPr>
            <w:r>
              <w:t>Державний, обласний, м</w:t>
            </w:r>
            <w:r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164360">
            <w:pPr>
              <w:jc w:val="center"/>
            </w:pPr>
            <w:r>
              <w:t>Покращення благоустрою на території громади</w:t>
            </w:r>
          </w:p>
        </w:tc>
      </w:tr>
      <w:tr w:rsidR="00EC2048" w:rsidRPr="00EC204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434B64" w:rsidP="00A962AE">
            <w:pPr>
              <w:jc w:val="center"/>
            </w:pPr>
            <w:r w:rsidRPr="00EC2048">
              <w:lastRenderedPageBreak/>
              <w:t>2</w:t>
            </w:r>
            <w:r w:rsidR="00A962AE"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E27551">
            <w:pPr>
              <w:jc w:val="center"/>
            </w:pPr>
            <w:r w:rsidRPr="00EC2048">
              <w:t xml:space="preserve">Висадження в </w:t>
            </w:r>
            <w:r w:rsidR="00E27551">
              <w:t>населених пунктах громади</w:t>
            </w:r>
            <w:r w:rsidRPr="00EC2048">
              <w:t xml:space="preserve">, вздовж </w:t>
            </w:r>
            <w:r w:rsidR="000D6159" w:rsidRPr="00EC2048">
              <w:t xml:space="preserve">вулиць, </w:t>
            </w:r>
            <w:r w:rsidRPr="00EC2048">
              <w:t>автомобільних доріг,</w:t>
            </w:r>
            <w:r w:rsidR="000D6159" w:rsidRPr="00EC2048">
              <w:t xml:space="preserve"> алей </w:t>
            </w:r>
            <w:r w:rsidR="004867BD" w:rsidRPr="00EC2048">
              <w:t xml:space="preserve">та </w:t>
            </w:r>
            <w:r w:rsidR="000D6159" w:rsidRPr="00EC2048">
              <w:t>на площах</w:t>
            </w:r>
            <w:r w:rsidR="004867BD" w:rsidRPr="00EC2048">
              <w:t>,</w:t>
            </w:r>
            <w:r w:rsidR="00E27551">
              <w:t xml:space="preserve"> </w:t>
            </w:r>
            <w:r w:rsidR="004867BD" w:rsidRPr="00EC2048">
              <w:t>майданах,</w:t>
            </w:r>
            <w:r w:rsidR="0046558E" w:rsidRPr="00EC2048">
              <w:t xml:space="preserve"> на території</w:t>
            </w:r>
            <w:r w:rsidR="004867BD" w:rsidRPr="00EC2048">
              <w:t xml:space="preserve"> парків</w:t>
            </w:r>
            <w:r w:rsidR="00EC2048" w:rsidRPr="00EC2048">
              <w:t>,</w:t>
            </w:r>
            <w:r w:rsidR="004867BD" w:rsidRPr="00EC2048">
              <w:t xml:space="preserve"> скверів</w:t>
            </w:r>
            <w:r w:rsidR="00E27551">
              <w:t>, зон відпочинку</w:t>
            </w:r>
            <w:r w:rsidR="004867BD" w:rsidRPr="00EC2048">
              <w:t xml:space="preserve"> -</w:t>
            </w:r>
            <w:r w:rsidRPr="00EC2048">
              <w:t xml:space="preserve"> зелених насаджень</w:t>
            </w:r>
            <w:r w:rsidR="004867BD" w:rsidRPr="00EC2048">
              <w:t xml:space="preserve"> (дерева, кущі, квіти)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ED126D" w:rsidP="004867BD">
            <w:pPr>
              <w:jc w:val="center"/>
            </w:pPr>
            <w:r w:rsidRPr="00EC2048">
              <w:t>2</w:t>
            </w:r>
            <w:r w:rsidR="004867BD" w:rsidRPr="00EC2048">
              <w:t>022</w:t>
            </w:r>
            <w:r w:rsidRPr="00EC2048">
              <w:t>-202</w:t>
            </w:r>
            <w:r w:rsidR="004867BD" w:rsidRPr="00EC2048">
              <w:t>4</w:t>
            </w:r>
            <w:r w:rsidRPr="00EC204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874643">
            <w:pPr>
              <w:jc w:val="center"/>
            </w:pPr>
            <w:r w:rsidRPr="00EC2048">
              <w:t>Бучанська</w:t>
            </w:r>
          </w:p>
          <w:p w:rsidR="00874643" w:rsidRPr="00EC2048" w:rsidRDefault="00874643" w:rsidP="00874643">
            <w:pPr>
              <w:jc w:val="center"/>
            </w:pPr>
            <w:r w:rsidRPr="00EC204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EC204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E27551" w:rsidP="00E27551">
            <w:pPr>
              <w:jc w:val="center"/>
            </w:pPr>
            <w:r>
              <w:t>Державний, обласний, м</w:t>
            </w:r>
            <w:r w:rsidR="00874643" w:rsidRPr="00EC204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662444">
            <w:pPr>
              <w:jc w:val="center"/>
            </w:pPr>
            <w:r w:rsidRPr="00EC2048">
              <w:t>Покращення естетичного вигляду та екологічного стану</w:t>
            </w:r>
            <w:r w:rsidR="002D1144">
              <w:t>, захищеність від шумових та пилових чинників на</w:t>
            </w:r>
            <w:r w:rsidRPr="00EC2048">
              <w:t xml:space="preserve"> </w:t>
            </w:r>
            <w:r w:rsidR="00662444" w:rsidRPr="00EC2048">
              <w:t>території</w:t>
            </w:r>
            <w:r w:rsidRPr="00EC2048">
              <w:t xml:space="preserve"> </w:t>
            </w:r>
            <w:r w:rsidR="00662444" w:rsidRPr="00EC2048">
              <w:t>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A962AE" w:rsidP="00164360">
            <w:pPr>
              <w:jc w:val="center"/>
            </w:pPr>
            <w:r>
              <w:t>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662444">
            <w:pPr>
              <w:jc w:val="center"/>
            </w:pPr>
            <w:r w:rsidRPr="00415618">
              <w:t>Проведення поточного ремонту, оновлення якісного стану і збільшення видового складу зелених насаджень враховуючи стійкість до впливу газів, інтенсивність росту, посухостійкість, здатність поглинати шум, стримувати пил, вітер та інше при здійсненні реконструкції і ремонтів</w:t>
            </w:r>
            <w:r w:rsidR="0017338C">
              <w:t xml:space="preserve"> площ,</w:t>
            </w:r>
            <w:r w:rsidRPr="00415618">
              <w:t xml:space="preserve"> парків, скверів, алей тощо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874643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17338C" w:rsidP="0017338C">
            <w:pPr>
              <w:jc w:val="center"/>
            </w:pPr>
            <w:r>
              <w:t>Державний, обласний, м</w:t>
            </w:r>
            <w:r w:rsidR="00662444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Покращення естетичного вигляду та екологічного стану території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A962AE" w:rsidP="00164360">
            <w:pPr>
              <w:jc w:val="center"/>
            </w:pPr>
            <w:r>
              <w:t>31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4867BD">
            <w:pPr>
              <w:jc w:val="center"/>
            </w:pPr>
            <w:r w:rsidRPr="00415618">
              <w:t xml:space="preserve">Створення нових парків, скверів, </w:t>
            </w:r>
            <w:r w:rsidR="00FB3945">
              <w:t xml:space="preserve">зон відпочинку, </w:t>
            </w:r>
            <w:r w:rsidRPr="00415618">
              <w:t>бульварів,</w:t>
            </w:r>
            <w:r w:rsidR="004867BD">
              <w:t xml:space="preserve"> алей та інших громадських зелених просторів</w:t>
            </w:r>
            <w:r w:rsidR="002D1144">
              <w:t xml:space="preserve"> з облаштуванням елементами благоустрою</w:t>
            </w:r>
            <w:r w:rsidRPr="00415618">
              <w:t xml:space="preserve"> на території </w:t>
            </w:r>
            <w:r w:rsidR="00FB3945">
              <w:t xml:space="preserve">населених пунктів </w:t>
            </w:r>
            <w:r w:rsidRPr="00415618">
              <w:t xml:space="preserve">Бучанської міської територіальної громади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874643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2D1144" w:rsidP="002D1144">
            <w:pPr>
              <w:jc w:val="center"/>
            </w:pPr>
            <w:r>
              <w:t>Державний, обласний, м</w:t>
            </w:r>
            <w:r w:rsidR="00662444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Створення нових зон</w:t>
            </w:r>
            <w:r w:rsidR="004867BD">
              <w:t xml:space="preserve"> благоустрою та</w:t>
            </w:r>
            <w:r w:rsidRPr="00415618">
              <w:t xml:space="preserve"> відпочинку на території Бучанської міської територіальної громади</w:t>
            </w:r>
          </w:p>
        </w:tc>
      </w:tr>
      <w:tr w:rsidR="00434B64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15618" w:rsidP="00A962AE">
            <w:pPr>
              <w:jc w:val="center"/>
            </w:pPr>
            <w:r w:rsidRPr="00415618">
              <w:t>3</w:t>
            </w:r>
            <w:r w:rsidR="00A962AE"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4867BD">
            <w:pPr>
              <w:jc w:val="center"/>
            </w:pPr>
            <w:r w:rsidRPr="00415618">
              <w:t xml:space="preserve">Будівництво </w:t>
            </w:r>
            <w:r w:rsidR="00415618">
              <w:t xml:space="preserve">нових </w:t>
            </w:r>
            <w:r w:rsidRPr="00415618">
              <w:t xml:space="preserve">та реконструкція  </w:t>
            </w:r>
            <w:r w:rsidR="00415618">
              <w:t xml:space="preserve">існуючих </w:t>
            </w:r>
            <w:r w:rsidRPr="00415618">
              <w:t>об’єктів благоустрою (дитячі та спортивні майданчики</w:t>
            </w:r>
            <w:r w:rsidR="00415618" w:rsidRPr="00415618">
              <w:t>, фонтани</w:t>
            </w:r>
            <w:r w:rsidRPr="00415618">
              <w:t xml:space="preserve"> та інші об’єкти благоустрою)</w:t>
            </w:r>
            <w:r w:rsidR="00415618" w:rsidRPr="00415618">
              <w:t xml:space="preserve"> на території </w:t>
            </w:r>
            <w:r w:rsidR="00FB3945">
              <w:t xml:space="preserve">населених пунктів </w:t>
            </w:r>
            <w:r w:rsidR="00415618" w:rsidRPr="00415618">
              <w:t xml:space="preserve">Бучанської </w:t>
            </w:r>
            <w:r w:rsidR="00415618" w:rsidRPr="00415618">
              <w:lastRenderedPageBreak/>
              <w:t>міської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4867BD">
            <w:pPr>
              <w:jc w:val="center"/>
            </w:pPr>
            <w:r w:rsidRPr="00415618">
              <w:lastRenderedPageBreak/>
              <w:t>2</w:t>
            </w:r>
            <w:r w:rsidR="004867BD">
              <w:t>022</w:t>
            </w:r>
            <w:r w:rsidRPr="00415618">
              <w:t>-202</w:t>
            </w:r>
            <w:r w:rsidR="004867BD"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434B64">
            <w:pPr>
              <w:jc w:val="center"/>
            </w:pPr>
            <w:r w:rsidRPr="00415618">
              <w:t>Бучанська</w:t>
            </w:r>
          </w:p>
          <w:p w:rsidR="00434B64" w:rsidRPr="00415618" w:rsidRDefault="00434B64" w:rsidP="00434B6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 xml:space="preserve">головні розпорядники бюджетних </w:t>
            </w:r>
            <w:r w:rsidRPr="00415618">
              <w:lastRenderedPageBreak/>
              <w:t>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2D1144" w:rsidP="002D1144">
            <w:pPr>
              <w:jc w:val="center"/>
            </w:pPr>
            <w:r>
              <w:lastRenderedPageBreak/>
              <w:t>Державний, обласний, м</w:t>
            </w:r>
            <w:r w:rsidR="00434B64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164360">
            <w:pPr>
              <w:jc w:val="center"/>
            </w:pPr>
            <w:r w:rsidRPr="00415618">
              <w:t>Створення нових зон відпочинку на території Бучанської міської територіальної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662444">
            <w:pPr>
              <w:jc w:val="center"/>
            </w:pPr>
            <w:r w:rsidRPr="00415618">
              <w:t xml:space="preserve">Запровадження нових форм ландшафтного </w:t>
            </w:r>
            <w:r w:rsidR="004867BD">
              <w:t xml:space="preserve">дизайну для покращення </w:t>
            </w:r>
            <w:r w:rsidRPr="00415618">
              <w:t xml:space="preserve">благоустрою (вертикальне озеленення, мобільні системи озеленення, екопарковки на газонах)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874643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Покращення благоустрою території Бучанської міської територіальної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Проведення робіт із капітального ремонту квітників та газонів із застосуванням багаторічних та вічнозелених рослин і використанням якісного декоративного посадкового матеріалу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7F10C1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 та утримання зелених зон</w:t>
            </w:r>
          </w:p>
        </w:tc>
      </w:tr>
      <w:tr w:rsidR="00874643" w:rsidRPr="00415618" w:rsidTr="00FB3945">
        <w:trPr>
          <w:gridAfter w:val="1"/>
          <w:wAfter w:w="95" w:type="dxa"/>
          <w:trHeight w:val="180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Упровадження новітніх технологій, методів та прийомів озеленення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FB3945">
            <w:pPr>
              <w:jc w:val="center"/>
            </w:pPr>
            <w:r w:rsidRPr="00415618">
              <w:t>міська рада, комунальні підприємства,</w:t>
            </w:r>
            <w:r w:rsidR="00FD2C9D">
              <w:t xml:space="preserve"> установи, організації, </w:t>
            </w:r>
            <w:r w:rsidRPr="00415618">
              <w:t xml:space="preserve"> головні розпорядники бюджетних коштів</w:t>
            </w:r>
            <w:r w:rsidR="00FB3945">
              <w:t xml:space="preserve">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2D1144" w:rsidP="002D1144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 та утримання зелених зон</w:t>
            </w:r>
          </w:p>
        </w:tc>
      </w:tr>
      <w:tr w:rsidR="00874643" w:rsidRPr="00415618" w:rsidTr="00FB3945">
        <w:trPr>
          <w:gridAfter w:val="1"/>
          <w:wAfter w:w="95" w:type="dxa"/>
          <w:trHeight w:val="160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lastRenderedPageBreak/>
              <w:t>3</w:t>
            </w:r>
            <w:r w:rsidR="001C577D"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46558E">
            <w:pPr>
              <w:jc w:val="center"/>
            </w:pPr>
            <w:r w:rsidRPr="00415618">
              <w:t xml:space="preserve">Проведення омолоджувального, формувального та санітарного обрізування </w:t>
            </w:r>
            <w:r w:rsidR="0046558E">
              <w:t>зелених насаджень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FD2C9D">
            <w:pPr>
              <w:jc w:val="center"/>
            </w:pPr>
            <w:r w:rsidRPr="00415618">
              <w:t>міська рада, комунальні підприємства,</w:t>
            </w:r>
            <w:r w:rsidR="00FD2C9D">
              <w:t xml:space="preserve"> установи, організації, </w:t>
            </w:r>
            <w:r w:rsidRPr="00415618">
              <w:t xml:space="preserve">головні розпорядники бюджетних коштів та одержувачі бюджетних коштів </w:t>
            </w:r>
            <w:r w:rsidR="00874643" w:rsidRPr="00415618">
              <w:t>я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FB3945" w:rsidP="00FB3945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територій, попередження небезпечних ситуацій та утримання зелених зон</w:t>
            </w:r>
          </w:p>
        </w:tc>
      </w:tr>
      <w:tr w:rsidR="00EC2048" w:rsidRPr="00EC204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415618" w:rsidP="001C577D">
            <w:pPr>
              <w:jc w:val="center"/>
            </w:pPr>
            <w:r w:rsidRPr="00EC2048">
              <w:t>3</w:t>
            </w:r>
            <w:r w:rsidR="001C577D"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164360">
            <w:pPr>
              <w:jc w:val="center"/>
            </w:pPr>
            <w:r w:rsidRPr="00EC2048">
              <w:t>Проведення своєчасного знесення сухих, аварійних та фаутних дерев</w:t>
            </w:r>
            <w:r w:rsidR="00EC2048">
              <w:t xml:space="preserve"> з подальшим застосування відновних заходів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74643" w:rsidRPr="00EC2048" w:rsidRDefault="004867BD" w:rsidP="004867BD">
            <w:pPr>
              <w:jc w:val="center"/>
            </w:pPr>
            <w:r w:rsidRPr="00EC2048">
              <w:t>2022</w:t>
            </w:r>
            <w:r w:rsidR="00ED126D" w:rsidRPr="00EC2048">
              <w:t>-202</w:t>
            </w:r>
            <w:r w:rsidRPr="00EC2048">
              <w:t>4</w:t>
            </w:r>
            <w:r w:rsidR="00ED126D" w:rsidRPr="00EC204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F10C1" w:rsidRPr="00EC2048" w:rsidRDefault="007F10C1" w:rsidP="007F10C1">
            <w:pPr>
              <w:jc w:val="center"/>
            </w:pPr>
            <w:r w:rsidRPr="00EC2048">
              <w:t>Бучанська</w:t>
            </w:r>
          </w:p>
          <w:p w:rsidR="00874643" w:rsidRPr="00EC2048" w:rsidRDefault="007F10C1" w:rsidP="007F10C1">
            <w:pPr>
              <w:jc w:val="center"/>
            </w:pPr>
            <w:r w:rsidRPr="00EC2048">
              <w:t>міська рада, комунальні підприємства,</w:t>
            </w:r>
            <w:r w:rsidR="00FD2C9D">
              <w:t xml:space="preserve"> установи, організації, </w:t>
            </w:r>
            <w:r w:rsidRPr="00EC204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164360">
            <w:pPr>
              <w:jc w:val="center"/>
            </w:pPr>
            <w:r w:rsidRPr="00EC204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EC2048">
            <w:pPr>
              <w:jc w:val="center"/>
            </w:pPr>
            <w:r w:rsidRPr="00EC2048">
              <w:t>Запобігання виникнення непередбачуваних  та аварійних ситуацій</w:t>
            </w:r>
            <w:r w:rsidR="00EC2048">
              <w:t xml:space="preserve"> та збереження існуючого природньо екологічного комплексу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Здійснення заходів з розширення різноманіття декоративних рослин та варіантів квіткових композицій, підбір видів за часом цвітіння та кольоровою гамою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7F10C1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 та утримання зелених зон</w:t>
            </w:r>
          </w:p>
        </w:tc>
      </w:tr>
      <w:tr w:rsidR="00210E57" w:rsidRPr="00210E57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415618" w:rsidP="001C577D">
            <w:pPr>
              <w:jc w:val="center"/>
            </w:pPr>
            <w:r w:rsidRPr="00210E57">
              <w:t>3</w:t>
            </w:r>
            <w:r w:rsidR="001C577D"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3559FD" w:rsidP="00FB3945">
            <w:pPr>
              <w:jc w:val="center"/>
            </w:pPr>
            <w:r w:rsidRPr="00210E57">
              <w:t>Забезпечення системами відеоспостереження</w:t>
            </w:r>
            <w:r w:rsidR="002D1144">
              <w:t>, охорони</w:t>
            </w:r>
            <w:r w:rsidRPr="00210E57">
              <w:t xml:space="preserve"> </w:t>
            </w:r>
            <w:r w:rsidR="0046558E" w:rsidRPr="00210E57">
              <w:t>на об’єктах благоустрою (</w:t>
            </w:r>
            <w:r w:rsidR="00210E57" w:rsidRPr="00210E57">
              <w:t>парках,</w:t>
            </w:r>
            <w:r w:rsidRPr="00210E57">
              <w:t xml:space="preserve"> скверах</w:t>
            </w:r>
            <w:r w:rsidR="00210E57" w:rsidRPr="00210E57">
              <w:t xml:space="preserve">, </w:t>
            </w:r>
            <w:r w:rsidR="00FB3945">
              <w:t>алеях, зонах відпочинку, парковках, стоянках</w:t>
            </w:r>
            <w:r w:rsidR="0046558E" w:rsidRPr="00210E57">
              <w:t>)</w:t>
            </w:r>
            <w:r w:rsidRPr="00210E57">
              <w:t xml:space="preserve"> </w:t>
            </w:r>
            <w:r w:rsidR="00FB3945">
              <w:t xml:space="preserve">у населених пунктах </w:t>
            </w:r>
            <w:r w:rsidRPr="00210E57">
              <w:t>Бучанської міської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3559FD" w:rsidP="0046558E">
            <w:pPr>
              <w:jc w:val="center"/>
            </w:pPr>
            <w:r w:rsidRPr="00210E57">
              <w:t>2</w:t>
            </w:r>
            <w:r w:rsidR="0046558E" w:rsidRPr="00210E57">
              <w:t>022</w:t>
            </w:r>
            <w:r w:rsidRPr="00210E57">
              <w:t>-202</w:t>
            </w:r>
            <w:r w:rsidR="0046558E" w:rsidRPr="00210E57">
              <w:t>4</w:t>
            </w:r>
            <w:r w:rsidRPr="00210E57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59FD" w:rsidRPr="00210E57" w:rsidRDefault="003559FD" w:rsidP="003559FD">
            <w:pPr>
              <w:jc w:val="center"/>
            </w:pPr>
            <w:r w:rsidRPr="00210E57">
              <w:t>Бучанська</w:t>
            </w:r>
          </w:p>
          <w:p w:rsidR="00662444" w:rsidRPr="00210E57" w:rsidRDefault="003559FD" w:rsidP="003559FD">
            <w:pPr>
              <w:jc w:val="center"/>
            </w:pPr>
            <w:r w:rsidRPr="00210E57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210E57">
              <w:t xml:space="preserve">головні розпорядники бюджетних коштів та одержувачі </w:t>
            </w:r>
            <w:r w:rsidRPr="00210E57">
              <w:lastRenderedPageBreak/>
              <w:t>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FB3945" w:rsidP="00FB3945">
            <w:pPr>
              <w:jc w:val="center"/>
            </w:pPr>
            <w:r>
              <w:lastRenderedPageBreak/>
              <w:t>Державний, обласний, м</w:t>
            </w:r>
            <w:r w:rsidR="003559FD" w:rsidRPr="00210E57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3559FD" w:rsidP="00076F09">
            <w:pPr>
              <w:jc w:val="center"/>
            </w:pPr>
            <w:r w:rsidRPr="00210E57">
              <w:t>Запобігання крадіжок</w:t>
            </w:r>
            <w:r w:rsidR="0046558E" w:rsidRPr="00210E57">
              <w:t>,</w:t>
            </w:r>
            <w:r w:rsidR="00210E57" w:rsidRPr="00210E57">
              <w:t xml:space="preserve"> </w:t>
            </w:r>
            <w:r w:rsidR="0046558E" w:rsidRPr="00210E57">
              <w:t xml:space="preserve">вандалізму і </w:t>
            </w:r>
            <w:r w:rsidRPr="00210E57">
              <w:t>запобігання</w:t>
            </w:r>
            <w:r w:rsidR="00210E57" w:rsidRPr="00210E57">
              <w:t xml:space="preserve"> іншого</w:t>
            </w:r>
            <w:r w:rsidRPr="00210E57">
              <w:t xml:space="preserve"> пошкодження комунального </w:t>
            </w:r>
            <w:r w:rsidR="00076F09">
              <w:t xml:space="preserve">та </w:t>
            </w:r>
            <w:r w:rsidRPr="00210E57">
              <w:t xml:space="preserve">майна </w:t>
            </w:r>
            <w:r w:rsidR="00076F09">
              <w:t>відвідувачів (користувачів, замовників)</w:t>
            </w: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1C577D" w:rsidP="002D5823">
            <w:pPr>
              <w:jc w:val="center"/>
            </w:pPr>
            <w:r>
              <w:t>40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Поточне утримання та обслуговування кабельних мереж відеонагляду. Обслуговування серверного обладнання та ПК відеокамер. Обслуговування, підтримка та налаштування програмног</w:t>
            </w:r>
            <w:r w:rsidR="003559FD" w:rsidRPr="00415618">
              <w:t>о забезпечення камер відеоспостереження</w:t>
            </w:r>
          </w:p>
          <w:p w:rsidR="007F10C1" w:rsidRPr="00415618" w:rsidRDefault="007F10C1" w:rsidP="00164360">
            <w:pPr>
              <w:jc w:val="center"/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210E57" w:rsidP="00210E57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7F10C1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662444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662444" w:rsidP="00662444">
            <w:pPr>
              <w:jc w:val="center"/>
            </w:pPr>
            <w:r w:rsidRPr="00415618">
              <w:t>Своєчасне виявлення порушників благоустрою</w:t>
            </w:r>
            <w:r w:rsidR="00210E57">
              <w:t xml:space="preserve"> та безпека та збереження майна відвідувачів (транспортних засобів)</w:t>
            </w:r>
            <w:r w:rsidRPr="00415618">
              <w:t xml:space="preserve"> </w:t>
            </w: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1C577D" w:rsidP="002D5823">
            <w:pPr>
              <w:jc w:val="center"/>
            </w:pPr>
            <w:r>
              <w:t>41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3559FD" w:rsidP="00164360">
            <w:pPr>
              <w:jc w:val="center"/>
            </w:pPr>
            <w:r w:rsidRPr="00415618">
              <w:t>Улаштування</w:t>
            </w:r>
            <w:r w:rsidR="00076F09">
              <w:t>, реконструкція</w:t>
            </w:r>
            <w:r w:rsidRPr="00415618">
              <w:t xml:space="preserve"> та ремонт посадкових майданчиків  на зупинках міського громадського транспорту з установленням навісу або павільйону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076F09" w:rsidP="00076F09">
            <w:pPr>
              <w:jc w:val="center"/>
            </w:pPr>
            <w:r>
              <w:t>2022</w:t>
            </w:r>
            <w:r w:rsidR="003559FD" w:rsidRPr="00415618">
              <w:t>-202</w:t>
            </w:r>
            <w:r>
              <w:t>4</w:t>
            </w:r>
            <w:r w:rsidR="003559F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59FD" w:rsidRPr="00415618" w:rsidRDefault="003559FD" w:rsidP="003559FD">
            <w:pPr>
              <w:jc w:val="center"/>
            </w:pPr>
            <w:r w:rsidRPr="00415618">
              <w:t>Бучанська</w:t>
            </w:r>
          </w:p>
          <w:p w:rsidR="007F10C1" w:rsidRPr="00415618" w:rsidRDefault="003559FD" w:rsidP="003559F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FB3945" w:rsidP="00FB3945">
            <w:pPr>
              <w:jc w:val="center"/>
            </w:pPr>
            <w:r>
              <w:t>Державний, обласний, м</w:t>
            </w:r>
            <w:r w:rsidR="003559F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3559FD" w:rsidP="00790ED3">
            <w:pPr>
              <w:jc w:val="center"/>
            </w:pPr>
            <w:r w:rsidRPr="00415618">
              <w:t>Забезпечення</w:t>
            </w:r>
            <w:r w:rsidR="00790ED3">
              <w:t xml:space="preserve"> безпечного та</w:t>
            </w:r>
            <w:r w:rsidRPr="00415618">
              <w:t xml:space="preserve"> комфортного </w:t>
            </w:r>
            <w:r w:rsidR="00076F09">
              <w:t xml:space="preserve">перебування в місцях </w:t>
            </w:r>
            <w:r w:rsidR="00790ED3">
              <w:t xml:space="preserve">зупинкового майданчику </w:t>
            </w:r>
            <w:r w:rsidRPr="00415618">
              <w:t xml:space="preserve"> мешканців Бучанської міської територіальної громади</w:t>
            </w:r>
          </w:p>
        </w:tc>
      </w:tr>
      <w:tr w:rsidR="001B552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415618" w:rsidP="001C577D">
            <w:pPr>
              <w:jc w:val="center"/>
            </w:pPr>
            <w:r w:rsidRPr="00415618">
              <w:t>4</w:t>
            </w:r>
            <w:r w:rsidR="001C577D"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FB3945" w:rsidP="00FB3945">
            <w:pPr>
              <w:jc w:val="center"/>
            </w:pPr>
            <w:r>
              <w:t>Забезпечення благоустрою</w:t>
            </w:r>
            <w:r w:rsidR="00415618" w:rsidRPr="00415618">
              <w:t xml:space="preserve"> водних об</w:t>
            </w:r>
            <w:r w:rsidR="00415618" w:rsidRPr="00E50E12">
              <w:t>’</w:t>
            </w:r>
            <w:r w:rsidR="00415618" w:rsidRPr="00415618">
              <w:t>єктів</w:t>
            </w:r>
            <w:r w:rsidR="00E50E12">
              <w:t xml:space="preserve"> (озеленення із застосуванням відповідної травосуміші та дерев</w:t>
            </w:r>
            <w:r w:rsidR="00FF10BE">
              <w:t xml:space="preserve"> з глибокою кореневою системою, з підтримкою та збереження</w:t>
            </w:r>
            <w:r w:rsidR="00262B05" w:rsidRPr="00262B05">
              <w:t>м</w:t>
            </w:r>
            <w:r w:rsidR="00FF10BE">
              <w:t xml:space="preserve"> існуючих видів природнього комплексу </w:t>
            </w:r>
            <w:r w:rsidR="00E50E12">
              <w:t xml:space="preserve">). Розробка проектів благоустрою та </w:t>
            </w:r>
            <w:r>
              <w:t xml:space="preserve">їх </w:t>
            </w:r>
            <w:r w:rsidR="00E50E12">
              <w:t>паспортизаці</w:t>
            </w:r>
            <w:r>
              <w:t>я</w:t>
            </w:r>
            <w:r w:rsidR="00E50E12">
              <w:t xml:space="preserve">. </w:t>
            </w:r>
            <w:r>
              <w:t>Вжиття заходів</w:t>
            </w:r>
            <w:r w:rsidR="00E50E12">
              <w:t xml:space="preserve"> проти замулювання</w:t>
            </w:r>
            <w:r w:rsidR="00262B05" w:rsidRPr="00C6115C">
              <w:t>, очищення</w:t>
            </w:r>
            <w:r w:rsidR="00E50E12">
              <w:t>.</w:t>
            </w:r>
            <w:r w:rsidR="002D1144">
              <w:t xml:space="preserve"> Зариблення та закупівля кормів. Прибирання </w:t>
            </w:r>
            <w:r w:rsidR="002D1144">
              <w:lastRenderedPageBreak/>
              <w:t>берегових смуг.</w:t>
            </w:r>
            <w:r w:rsidR="00E50E12">
              <w:t xml:space="preserve"> Охорона, збереження</w:t>
            </w:r>
            <w:r w:rsidR="00FF10BE">
              <w:t xml:space="preserve"> та поліпшення природного ландшафту</w:t>
            </w:r>
            <w:r w:rsidR="00E50E12">
              <w:t xml:space="preserve"> водних об’єктів</w:t>
            </w:r>
            <w:r>
              <w:t xml:space="preserve"> </w:t>
            </w:r>
            <w:r w:rsidR="00415618" w:rsidRPr="00415618">
              <w:t xml:space="preserve">на території </w:t>
            </w:r>
            <w:r>
              <w:t xml:space="preserve">населених пунктів </w:t>
            </w:r>
            <w:r w:rsidR="00415618" w:rsidRPr="00415618">
              <w:t>Бучанської міської територіальної громад</w:t>
            </w:r>
            <w:r>
              <w:t>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790ED3" w:rsidP="00790ED3">
            <w:pPr>
              <w:jc w:val="center"/>
            </w:pPr>
            <w:r>
              <w:lastRenderedPageBreak/>
              <w:t>2022</w:t>
            </w:r>
            <w:r w:rsidR="00415618" w:rsidRPr="00415618">
              <w:t>-202</w:t>
            </w:r>
            <w:r>
              <w:t>4</w:t>
            </w:r>
            <w:r w:rsidR="00415618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415618" w:rsidP="00415618">
            <w:pPr>
              <w:jc w:val="center"/>
            </w:pPr>
            <w:r w:rsidRPr="00415618">
              <w:t>Бучанська</w:t>
            </w:r>
          </w:p>
          <w:p w:rsidR="001B552D" w:rsidRPr="00415618" w:rsidRDefault="00415618" w:rsidP="00415618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FB3945" w:rsidP="00FB3945">
            <w:pPr>
              <w:jc w:val="center"/>
            </w:pPr>
            <w:r>
              <w:t>Державний, обласний, м</w:t>
            </w:r>
            <w:r w:rsidR="00415618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415618" w:rsidP="002D1144">
            <w:pPr>
              <w:jc w:val="center"/>
            </w:pPr>
            <w:r w:rsidRPr="00415618">
              <w:t>Забезпечення</w:t>
            </w:r>
            <w:r w:rsidR="00E50E12">
              <w:t xml:space="preserve"> охорони, збереження</w:t>
            </w:r>
            <w:r w:rsidR="00FF10BE">
              <w:t xml:space="preserve"> водних об’єктів</w:t>
            </w:r>
            <w:r w:rsidR="00E50E12">
              <w:t xml:space="preserve"> та створення</w:t>
            </w:r>
            <w:r w:rsidRPr="00415618">
              <w:t xml:space="preserve"> комфортн</w:t>
            </w:r>
            <w:r w:rsidR="00E50E12">
              <w:t>их</w:t>
            </w:r>
            <w:r w:rsidRPr="00415618">
              <w:t xml:space="preserve"> </w:t>
            </w:r>
            <w:r w:rsidR="00E50E12">
              <w:t>умов відвідувачів</w:t>
            </w:r>
            <w:r w:rsidR="00FF10BE">
              <w:t xml:space="preserve"> (застосовуючи</w:t>
            </w:r>
            <w:r w:rsidR="002D1144">
              <w:t xml:space="preserve"> зелені насадження та</w:t>
            </w:r>
            <w:r w:rsidR="00FF10BE">
              <w:t xml:space="preserve"> урбанізовані елементи благоустрою)</w:t>
            </w:r>
            <w:r w:rsidR="00E50E12">
              <w:t xml:space="preserve"> на території </w:t>
            </w:r>
            <w:r w:rsidRPr="00415618">
              <w:t>громади</w:t>
            </w:r>
          </w:p>
        </w:tc>
      </w:tr>
      <w:tr w:rsidR="00415618" w:rsidRPr="00874643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415618" w:rsidP="001C577D">
            <w:pPr>
              <w:jc w:val="center"/>
            </w:pPr>
            <w:r w:rsidRPr="00415618">
              <w:t>4</w:t>
            </w:r>
            <w:r w:rsidR="001C577D"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88075A" w:rsidP="00164360">
            <w:pPr>
              <w:jc w:val="center"/>
            </w:pPr>
            <w:r>
              <w:t>Вилов та стерилізація безпритульних тварин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415618" w:rsidRPr="00415618" w:rsidRDefault="00E50E12" w:rsidP="00E50E12">
            <w:pPr>
              <w:jc w:val="center"/>
            </w:pPr>
            <w:r>
              <w:t>2022</w:t>
            </w:r>
            <w:r w:rsidR="0088075A" w:rsidRPr="00415618">
              <w:t>-202</w:t>
            </w:r>
            <w:r>
              <w:t>4</w:t>
            </w:r>
            <w:r w:rsidR="0088075A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8075A" w:rsidRPr="00415618" w:rsidRDefault="0088075A" w:rsidP="0088075A">
            <w:pPr>
              <w:jc w:val="center"/>
            </w:pPr>
            <w:r w:rsidRPr="00415618">
              <w:t>Бучанська</w:t>
            </w:r>
          </w:p>
          <w:p w:rsidR="00415618" w:rsidRPr="00415618" w:rsidRDefault="0088075A" w:rsidP="0088075A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1D2BE6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3559FD" w:rsidRDefault="001D2BE6" w:rsidP="003559FD">
            <w:pPr>
              <w:jc w:val="center"/>
            </w:pPr>
            <w:r>
              <w:t>Зменшення кількості безпритульних тварин гуманними методами</w:t>
            </w:r>
          </w:p>
        </w:tc>
      </w:tr>
    </w:tbl>
    <w:p w:rsidR="008127EB" w:rsidRDefault="008127EB"/>
    <w:p w:rsidR="00FB3945" w:rsidRDefault="00FB3945"/>
    <w:p w:rsidR="00DF53B4" w:rsidRDefault="00FB3945">
      <w:pPr>
        <w:rPr>
          <w:b/>
        </w:rPr>
      </w:pPr>
      <w:r>
        <w:rPr>
          <w:b/>
        </w:rPr>
        <w:t>Секретар ради</w:t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  <w:t xml:space="preserve">       </w:t>
      </w:r>
      <w:r>
        <w:rPr>
          <w:b/>
        </w:rPr>
        <w:t xml:space="preserve">  Тарас</w:t>
      </w:r>
      <w:r w:rsidR="00DF53B4" w:rsidRPr="00DF53B4">
        <w:rPr>
          <w:b/>
        </w:rPr>
        <w:t xml:space="preserve"> </w:t>
      </w:r>
      <w:r>
        <w:rPr>
          <w:b/>
        </w:rPr>
        <w:t>ШАПРАВСЬКИЙ</w:t>
      </w:r>
    </w:p>
    <w:p w:rsidR="00DF53B4" w:rsidRDefault="00DF53B4">
      <w:pPr>
        <w:rPr>
          <w:b/>
        </w:rPr>
      </w:pPr>
    </w:p>
    <w:p w:rsidR="00DF53B4" w:rsidRDefault="00DF53B4">
      <w:pPr>
        <w:rPr>
          <w:b/>
        </w:rPr>
      </w:pPr>
    </w:p>
    <w:p w:rsidR="00DF53B4" w:rsidRPr="00DF53B4" w:rsidRDefault="00DF53B4">
      <w:r w:rsidRPr="00DF53B4">
        <w:t>Директор КП «Бучазеленбуд»</w:t>
      </w:r>
      <w:r w:rsidRPr="00DF53B4">
        <w:tab/>
      </w:r>
      <w:r w:rsidRPr="00DF53B4">
        <w:tab/>
      </w:r>
      <w:r w:rsidRPr="00DF53B4">
        <w:tab/>
      </w:r>
      <w:r w:rsidRPr="00DF53B4">
        <w:tab/>
      </w:r>
      <w:r w:rsidRPr="00DF53B4">
        <w:tab/>
        <w:t xml:space="preserve"> </w:t>
      </w:r>
      <w:r w:rsidRPr="00DF53B4">
        <w:tab/>
        <w:t>Віктор ГАЛУЩАК</w:t>
      </w:r>
    </w:p>
    <w:sectPr w:rsidR="00DF53B4" w:rsidRPr="00DF53B4" w:rsidSect="0056320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BA7" w:rsidRDefault="00B14BA7" w:rsidP="000D54FA">
      <w:r>
        <w:separator/>
      </w:r>
    </w:p>
  </w:endnote>
  <w:endnote w:type="continuationSeparator" w:id="0">
    <w:p w:rsidR="00B14BA7" w:rsidRDefault="00B14BA7" w:rsidP="000D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637613"/>
      <w:docPartObj>
        <w:docPartGallery w:val="Page Numbers (Bottom of Page)"/>
        <w:docPartUnique/>
      </w:docPartObj>
    </w:sdtPr>
    <w:sdtContent>
      <w:p w:rsidR="000D54FA" w:rsidRDefault="000D54F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0D54FA" w:rsidRDefault="000D54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BA7" w:rsidRDefault="00B14BA7" w:rsidP="000D54FA">
      <w:r>
        <w:separator/>
      </w:r>
    </w:p>
  </w:footnote>
  <w:footnote w:type="continuationSeparator" w:id="0">
    <w:p w:rsidR="00B14BA7" w:rsidRDefault="00B14BA7" w:rsidP="000D5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olor w:val="1D1B11"/>
        <w:sz w:val="28"/>
        <w:szCs w:val="28"/>
        <w:lang w:val="en-US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4096D1F"/>
    <w:multiLevelType w:val="hybridMultilevel"/>
    <w:tmpl w:val="EE14FBE4"/>
    <w:lvl w:ilvl="0" w:tplc="AF3873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6340B"/>
    <w:multiLevelType w:val="hybridMultilevel"/>
    <w:tmpl w:val="88DE2D30"/>
    <w:lvl w:ilvl="0" w:tplc="0422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B3"/>
    <w:rsid w:val="00030724"/>
    <w:rsid w:val="0006721A"/>
    <w:rsid w:val="00076F09"/>
    <w:rsid w:val="000D54FA"/>
    <w:rsid w:val="000D6159"/>
    <w:rsid w:val="000F69DA"/>
    <w:rsid w:val="00140D69"/>
    <w:rsid w:val="00164360"/>
    <w:rsid w:val="0017338C"/>
    <w:rsid w:val="00196AFA"/>
    <w:rsid w:val="001B552D"/>
    <w:rsid w:val="001C577D"/>
    <w:rsid w:val="001D2BE6"/>
    <w:rsid w:val="001E4EA1"/>
    <w:rsid w:val="00210E57"/>
    <w:rsid w:val="002119A3"/>
    <w:rsid w:val="00262B05"/>
    <w:rsid w:val="002D1144"/>
    <w:rsid w:val="002D5823"/>
    <w:rsid w:val="002E3891"/>
    <w:rsid w:val="002F3EBD"/>
    <w:rsid w:val="0030575C"/>
    <w:rsid w:val="0031784A"/>
    <w:rsid w:val="00327F2F"/>
    <w:rsid w:val="00343E76"/>
    <w:rsid w:val="00346C55"/>
    <w:rsid w:val="003528B9"/>
    <w:rsid w:val="0035405E"/>
    <w:rsid w:val="003559FD"/>
    <w:rsid w:val="00374343"/>
    <w:rsid w:val="003F1144"/>
    <w:rsid w:val="00415618"/>
    <w:rsid w:val="00434B64"/>
    <w:rsid w:val="004633E5"/>
    <w:rsid w:val="00463597"/>
    <w:rsid w:val="004646A5"/>
    <w:rsid w:val="0046558E"/>
    <w:rsid w:val="004867BD"/>
    <w:rsid w:val="004A1746"/>
    <w:rsid w:val="004D4727"/>
    <w:rsid w:val="004D65D9"/>
    <w:rsid w:val="00502438"/>
    <w:rsid w:val="00525C70"/>
    <w:rsid w:val="00526A38"/>
    <w:rsid w:val="00540A09"/>
    <w:rsid w:val="00563206"/>
    <w:rsid w:val="005730B4"/>
    <w:rsid w:val="00583CCB"/>
    <w:rsid w:val="005B257F"/>
    <w:rsid w:val="005B4BAF"/>
    <w:rsid w:val="00625ACC"/>
    <w:rsid w:val="00637546"/>
    <w:rsid w:val="00662444"/>
    <w:rsid w:val="006638F6"/>
    <w:rsid w:val="00663DEC"/>
    <w:rsid w:val="006709CD"/>
    <w:rsid w:val="006760BA"/>
    <w:rsid w:val="006D45D2"/>
    <w:rsid w:val="00703F7E"/>
    <w:rsid w:val="007229AC"/>
    <w:rsid w:val="007310D9"/>
    <w:rsid w:val="00747CFD"/>
    <w:rsid w:val="00790ED3"/>
    <w:rsid w:val="00791444"/>
    <w:rsid w:val="007A188D"/>
    <w:rsid w:val="007C08ED"/>
    <w:rsid w:val="007D16B3"/>
    <w:rsid w:val="007F10C1"/>
    <w:rsid w:val="007F6C63"/>
    <w:rsid w:val="008110DD"/>
    <w:rsid w:val="008127EB"/>
    <w:rsid w:val="008411BB"/>
    <w:rsid w:val="008614F4"/>
    <w:rsid w:val="00874643"/>
    <w:rsid w:val="0088075A"/>
    <w:rsid w:val="008A646A"/>
    <w:rsid w:val="008B3E03"/>
    <w:rsid w:val="008E2EB3"/>
    <w:rsid w:val="00917C3C"/>
    <w:rsid w:val="00993A31"/>
    <w:rsid w:val="009C5F8F"/>
    <w:rsid w:val="009E5AC0"/>
    <w:rsid w:val="009F4B8B"/>
    <w:rsid w:val="00A962AE"/>
    <w:rsid w:val="00AC2D58"/>
    <w:rsid w:val="00B14BA7"/>
    <w:rsid w:val="00B22DBF"/>
    <w:rsid w:val="00B36B36"/>
    <w:rsid w:val="00B403DA"/>
    <w:rsid w:val="00B43F44"/>
    <w:rsid w:val="00B97F11"/>
    <w:rsid w:val="00BF5192"/>
    <w:rsid w:val="00C2531C"/>
    <w:rsid w:val="00C3602D"/>
    <w:rsid w:val="00C4482B"/>
    <w:rsid w:val="00C50752"/>
    <w:rsid w:val="00C6115C"/>
    <w:rsid w:val="00C62291"/>
    <w:rsid w:val="00C7416A"/>
    <w:rsid w:val="00CC6FA2"/>
    <w:rsid w:val="00CE2E33"/>
    <w:rsid w:val="00D229E0"/>
    <w:rsid w:val="00D50ADD"/>
    <w:rsid w:val="00D66BE4"/>
    <w:rsid w:val="00D750E0"/>
    <w:rsid w:val="00D9460E"/>
    <w:rsid w:val="00DA5D9B"/>
    <w:rsid w:val="00DD23A0"/>
    <w:rsid w:val="00DE7A0D"/>
    <w:rsid w:val="00DF53B4"/>
    <w:rsid w:val="00E27551"/>
    <w:rsid w:val="00E278A0"/>
    <w:rsid w:val="00E50E12"/>
    <w:rsid w:val="00E56286"/>
    <w:rsid w:val="00E83A97"/>
    <w:rsid w:val="00EC001F"/>
    <w:rsid w:val="00EC2048"/>
    <w:rsid w:val="00EC3900"/>
    <w:rsid w:val="00ED126D"/>
    <w:rsid w:val="00F3397E"/>
    <w:rsid w:val="00F5148F"/>
    <w:rsid w:val="00F61130"/>
    <w:rsid w:val="00F67AE9"/>
    <w:rsid w:val="00FB3945"/>
    <w:rsid w:val="00FB7F63"/>
    <w:rsid w:val="00FD2C9D"/>
    <w:rsid w:val="00FD3A08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D3565-7EBA-45A2-BDF5-A46F6B80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EB3"/>
    <w:pPr>
      <w:spacing w:before="100" w:beforeAutospacing="1" w:after="100" w:afterAutospacing="1"/>
    </w:pPr>
    <w:rPr>
      <w:lang w:val="ru-RU"/>
    </w:rPr>
  </w:style>
  <w:style w:type="paragraph" w:customStyle="1" w:styleId="abzac">
    <w:name w:val="abzac"/>
    <w:basedOn w:val="a"/>
    <w:rsid w:val="008E2EB3"/>
    <w:pPr>
      <w:spacing w:before="100" w:beforeAutospacing="1" w:after="100" w:afterAutospacing="1"/>
    </w:pPr>
    <w:rPr>
      <w:lang w:val="ru-RU"/>
    </w:rPr>
  </w:style>
  <w:style w:type="table" w:styleId="a4">
    <w:name w:val="Table Grid"/>
    <w:basedOn w:val="a1"/>
    <w:uiPriority w:val="59"/>
    <w:rsid w:val="00526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2BE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D2BE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0D54F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D54F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0D54F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D54F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9FAEE-5B3F-498C-B58E-17F76EEB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4436</Words>
  <Characters>25289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Blagoustriy</dc:creator>
  <cp:lastModifiedBy>Пользователь</cp:lastModifiedBy>
  <cp:revision>3</cp:revision>
  <cp:lastPrinted>2021-11-17T13:42:00Z</cp:lastPrinted>
  <dcterms:created xsi:type="dcterms:W3CDTF">2021-11-17T13:37:00Z</dcterms:created>
  <dcterms:modified xsi:type="dcterms:W3CDTF">2021-11-17T13:45:00Z</dcterms:modified>
</cp:coreProperties>
</file>